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ECEF" w14:textId="4A22EB9B" w:rsidR="00C10AD3" w:rsidRPr="009F4357" w:rsidRDefault="007548AB" w:rsidP="00C10AD3">
      <w:pPr>
        <w:pStyle w:val="Heading1"/>
        <w:ind w:right="-1170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3568" behindDoc="0" locked="0" layoutInCell="1" allowOverlap="1" wp14:anchorId="696B5F5A" wp14:editId="0AA6EFAD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1780036" cy="841250"/>
            <wp:effectExtent l="0" t="0" r="0" b="0"/>
            <wp:wrapNone/>
            <wp:docPr id="1182106475" name="Picture 1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06475" name="Picture 1" descr="A black background with blue and re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36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3304D" w14:textId="779A4D9F" w:rsidR="00C10AD3" w:rsidRPr="009F4357" w:rsidRDefault="00C10AD3" w:rsidP="00C10AD3">
      <w:pPr>
        <w:pStyle w:val="Heading1"/>
        <w:ind w:right="-117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69A0DCB" w14:textId="3190CCB2" w:rsidR="00C10AD3" w:rsidRPr="009F4357" w:rsidRDefault="00C10AD3" w:rsidP="00C10AD3">
      <w:pPr>
        <w:pStyle w:val="Heading1"/>
        <w:ind w:right="-1170"/>
        <w:rPr>
          <w:rFonts w:ascii="Arial" w:hAnsi="Arial" w:cs="Arial"/>
          <w:b/>
          <w:bCs/>
          <w:color w:val="000000"/>
          <w:sz w:val="36"/>
          <w:szCs w:val="36"/>
        </w:rPr>
      </w:pPr>
      <w:r w:rsidRPr="009F4357">
        <w:rPr>
          <w:rFonts w:ascii="Arial" w:hAnsi="Arial" w:cs="Arial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50F5D3" wp14:editId="3BF9023A">
                <wp:simplePos x="0" y="0"/>
                <wp:positionH relativeFrom="column">
                  <wp:posOffset>3482975</wp:posOffset>
                </wp:positionH>
                <wp:positionV relativeFrom="paragraph">
                  <wp:posOffset>61433</wp:posOffset>
                </wp:positionV>
                <wp:extent cx="2305685" cy="638175"/>
                <wp:effectExtent l="0" t="0" r="18415" b="952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BD93" w14:textId="2059D076" w:rsidR="0068322D" w:rsidRPr="00857188" w:rsidRDefault="00125D3C" w:rsidP="00781965">
                            <w:pPr>
                              <w:pStyle w:val="Heading2"/>
                              <w:spacing w:line="560" w:lineRule="exact"/>
                              <w:jc w:val="right"/>
                              <w:rPr>
                                <w:rFonts w:ascii="Arial" w:hAnsi="Arial" w:cs="Arial"/>
                                <w:color w:val="244061" w:themeColor="accent1" w:themeShade="80"/>
                                <w:spacing w:val="-2"/>
                                <w:sz w:val="52"/>
                                <w:szCs w:val="52"/>
                              </w:rPr>
                            </w:pPr>
                            <w:r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t>A</w:t>
                            </w:r>
                            <w:r w:rsidR="005C483B"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t>g</w:t>
                            </w:r>
                            <w:r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t>enda</w:t>
                            </w:r>
                          </w:p>
                          <w:p w14:paraId="2766704D" w14:textId="6EE4C620" w:rsidR="0068322D" w:rsidRPr="008575B0" w:rsidRDefault="0068322D" w:rsidP="0068322D">
                            <w:pPr>
                              <w:pStyle w:val="Heading2"/>
                              <w:jc w:val="left"/>
                              <w:rPr>
                                <w:rFonts w:ascii="Raleway Light" w:hAnsi="Raleway Light"/>
                                <w:color w:val="244061" w:themeColor="accent1" w:themeShade="80"/>
                                <w:spacing w:val="-12"/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0F5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4.25pt;margin-top:4.85pt;width:181.55pt;height:5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" filled="f" stroked="f">
                <v:textbox inset="0,0,0,0">
                  <w:txbxContent>
                    <w:p w14:paraId="5991BD93" w14:textId="2059D076" w:rsidR="0068322D" w:rsidRPr="00857188" w:rsidRDefault="00125D3C" w:rsidP="00781965">
                      <w:pPr>
                        <w:pStyle w:val="Heading2"/>
                        <w:spacing w:line="560" w:lineRule="exact"/>
                        <w:jc w:val="right"/>
                        <w:rPr>
                          <w:rFonts w:ascii="Arial" w:hAnsi="Arial" w:cs="Arial"/>
                          <w:color w:val="244061" w:themeColor="accent1" w:themeShade="80"/>
                          <w:spacing w:val="-2"/>
                          <w:sz w:val="52"/>
                          <w:szCs w:val="52"/>
                        </w:rPr>
                      </w:pPr>
                      <w:r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t>A</w:t>
                      </w:r>
                      <w:r w:rsidR="005C483B"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t>g</w:t>
                      </w:r>
                      <w:r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t>enda</w:t>
                      </w:r>
                    </w:p>
                    <w:p w14:paraId="2766704D" w14:textId="6EE4C620" w:rsidR="0068322D" w:rsidRPr="008575B0" w:rsidRDefault="0068322D" w:rsidP="0068322D">
                      <w:pPr>
                        <w:pStyle w:val="Heading2"/>
                        <w:jc w:val="left"/>
                        <w:rPr>
                          <w:rFonts w:ascii="Raleway Light" w:hAnsi="Raleway Light"/>
                          <w:color w:val="244061" w:themeColor="accent1" w:themeShade="80"/>
                          <w:spacing w:val="-12"/>
                          <w:sz w:val="76"/>
                          <w:szCs w:val="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4A28F" w14:textId="39B8EF6F" w:rsidR="00B92A19" w:rsidRPr="009F4357" w:rsidRDefault="00C10AD3" w:rsidP="00C10AD3">
      <w:pPr>
        <w:pStyle w:val="Heading1"/>
        <w:ind w:right="-1170"/>
        <w:rPr>
          <w:rFonts w:ascii="Arial" w:hAnsi="Arial" w:cs="Arial"/>
          <w:b/>
          <w:bCs/>
          <w:color w:val="000000"/>
          <w:sz w:val="36"/>
          <w:szCs w:val="36"/>
        </w:rPr>
      </w:pPr>
      <w:r w:rsidRPr="009F4357">
        <w:rPr>
          <w:rFonts w:ascii="Arial" w:hAnsi="Arial" w:cs="Arial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796F3CD" wp14:editId="4EAFDAF2">
                <wp:simplePos x="0" y="0"/>
                <wp:positionH relativeFrom="margin">
                  <wp:posOffset>0</wp:posOffset>
                </wp:positionH>
                <wp:positionV relativeFrom="paragraph">
                  <wp:posOffset>193040</wp:posOffset>
                </wp:positionV>
                <wp:extent cx="5797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73D90" id="Straight Connector 1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2pt" to="45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" strokecolor="#4579b8 [3044]">
                <w10:wrap anchorx="margin"/>
              </v:line>
            </w:pict>
          </mc:Fallback>
        </mc:AlternateContent>
      </w:r>
    </w:p>
    <w:p w14:paraId="7791BCE1" w14:textId="42453A8F" w:rsidR="009F7B66" w:rsidRPr="009F4357" w:rsidRDefault="00C73D4D" w:rsidP="009F7B66">
      <w:pPr>
        <w:pStyle w:val="BodyText2"/>
        <w:spacing w:line="240" w:lineRule="auto"/>
        <w:ind w:right="-547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</w:rPr>
        <w:t>Fundamentals of EPC Contracts</w:t>
      </w:r>
      <w:r w:rsidR="00857188" w:rsidRPr="00857188">
        <w:rPr>
          <w:rFonts w:ascii="Arial" w:hAnsi="Arial" w:cs="Arial"/>
          <w:b/>
          <w:bCs/>
        </w:rPr>
        <w:t xml:space="preserve"> for Energy Projects</w:t>
      </w:r>
    </w:p>
    <w:p w14:paraId="3294F534" w14:textId="77777777" w:rsidR="007548AB" w:rsidRPr="007548AB" w:rsidRDefault="007548AB" w:rsidP="00C223B6">
      <w:pPr>
        <w:pStyle w:val="Heading4"/>
        <w:spacing w:before="0" w:line="240" w:lineRule="auto"/>
        <w:ind w:left="0" w:right="-810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  <w:bookmarkStart w:id="0" w:name="_Hlk4678349"/>
      <w:r w:rsidRPr="007548AB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Noon – 3:00pm ET</w:t>
      </w:r>
    </w:p>
    <w:p w14:paraId="14C7196D" w14:textId="65883FB8" w:rsidR="007548AB" w:rsidRPr="007548AB" w:rsidRDefault="00431158" w:rsidP="007548AB">
      <w:pPr>
        <w:pStyle w:val="Heading4"/>
        <w:spacing w:before="0" w:line="240" w:lineRule="auto"/>
        <w:ind w:left="0" w:right="90"/>
        <w:jc w:val="right"/>
        <w:rPr>
          <w:rFonts w:ascii="Arial" w:hAnsi="Arial" w:cs="Arial"/>
          <w:color w:val="FF0000"/>
        </w:rPr>
      </w:pPr>
      <w:r w:rsidRPr="007548AB">
        <w:rPr>
          <w:rFonts w:ascii="Arial" w:hAnsi="Arial" w:cs="Arial"/>
          <w:color w:val="000000"/>
        </w:rPr>
        <w:t>Recommended CEUs .</w:t>
      </w:r>
      <w:r w:rsidR="007548AB" w:rsidRPr="007548AB">
        <w:rPr>
          <w:rFonts w:ascii="Arial" w:hAnsi="Arial" w:cs="Arial"/>
          <w:color w:val="000000"/>
        </w:rPr>
        <w:t>5</w:t>
      </w:r>
      <w:r w:rsidRPr="007548AB">
        <w:rPr>
          <w:rFonts w:ascii="Arial" w:hAnsi="Arial" w:cs="Arial"/>
          <w:color w:val="000000"/>
        </w:rPr>
        <w:t xml:space="preserve">/PDHs </w:t>
      </w:r>
      <w:r w:rsidR="007548AB" w:rsidRPr="007548AB">
        <w:rPr>
          <w:rFonts w:ascii="Arial" w:hAnsi="Arial" w:cs="Arial"/>
          <w:color w:val="000000"/>
        </w:rPr>
        <w:t>6</w:t>
      </w:r>
      <w:bookmarkEnd w:id="0"/>
    </w:p>
    <w:p w14:paraId="6AC68AE5" w14:textId="6C885C75" w:rsidR="009B571B" w:rsidRPr="009B571B" w:rsidRDefault="009B571B" w:rsidP="00821AE4">
      <w:pPr>
        <w:pStyle w:val="Heading9"/>
        <w:spacing w:after="160"/>
        <w:ind w:left="0"/>
        <w:rPr>
          <w:rFonts w:ascii="Arial" w:hAnsi="Arial" w:cs="Arial"/>
          <w:sz w:val="36"/>
          <w:szCs w:val="36"/>
          <w:u w:val="none"/>
        </w:rPr>
      </w:pPr>
      <w:r w:rsidRPr="009B571B">
        <w:rPr>
          <w:rFonts w:ascii="Arial" w:hAnsi="Arial" w:cs="Arial"/>
          <w:sz w:val="36"/>
          <w:szCs w:val="36"/>
          <w:u w:val="none"/>
        </w:rPr>
        <w:t>Part 1</w:t>
      </w:r>
    </w:p>
    <w:p w14:paraId="12BBF77D" w14:textId="67A61D7F" w:rsidR="008278E1" w:rsidRPr="009F4357" w:rsidRDefault="007548AB" w:rsidP="00821AE4">
      <w:pPr>
        <w:pStyle w:val="Heading9"/>
        <w:spacing w:after="16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Tuesday, </w:t>
      </w:r>
      <w:r w:rsidR="00F833F9">
        <w:rPr>
          <w:rFonts w:ascii="Arial" w:hAnsi="Arial" w:cs="Arial"/>
          <w:sz w:val="28"/>
          <w:szCs w:val="28"/>
        </w:rPr>
        <w:t>November</w:t>
      </w:r>
      <w:r>
        <w:rPr>
          <w:rFonts w:ascii="Arial" w:hAnsi="Arial" w:cs="Arial"/>
          <w:sz w:val="28"/>
          <w:szCs w:val="28"/>
        </w:rPr>
        <w:t xml:space="preserve"> 4</w:t>
      </w:r>
    </w:p>
    <w:p w14:paraId="45683A9B" w14:textId="25B415A3" w:rsidR="00A261B3" w:rsidRPr="00C73D4D" w:rsidRDefault="007548AB" w:rsidP="00964A92">
      <w:pPr>
        <w:autoSpaceDE w:val="0"/>
        <w:autoSpaceDN w:val="0"/>
        <w:ind w:left="1440" w:hanging="1440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12</w:t>
      </w:r>
      <w:r w:rsidR="001B7424" w:rsidRPr="00C73D4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pm</w:t>
      </w:r>
      <w:r w:rsidR="002701B3" w:rsidRPr="00C73D4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B7424" w:rsidRPr="00C73D4D">
        <w:rPr>
          <w:rFonts w:ascii="Arial" w:hAnsi="Arial" w:cs="Arial"/>
          <w:sz w:val="24"/>
          <w:szCs w:val="22"/>
        </w:rPr>
        <w:tab/>
      </w:r>
      <w:r w:rsidR="00857188" w:rsidRPr="00C73D4D">
        <w:rPr>
          <w:rFonts w:ascii="Arial" w:hAnsi="Arial" w:cs="Arial"/>
          <w:b/>
          <w:bCs/>
          <w:sz w:val="28"/>
          <w:szCs w:val="24"/>
        </w:rPr>
        <w:t>Introduction</w:t>
      </w:r>
    </w:p>
    <w:p w14:paraId="569FFDA9" w14:textId="14068B23" w:rsidR="00964A92" w:rsidRPr="007548AB" w:rsidRDefault="007548AB" w:rsidP="007548AB">
      <w:pPr>
        <w:pStyle w:val="ListParagraph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548AB">
        <w:rPr>
          <w:rFonts w:ascii="Arial" w:hAnsi="Arial" w:cs="Arial"/>
          <w:color w:val="000000" w:themeColor="text1"/>
          <w:sz w:val="28"/>
          <w:szCs w:val="28"/>
        </w:rPr>
        <w:t>Course overview, agenda, and learning outcomes</w:t>
      </w:r>
    </w:p>
    <w:p w14:paraId="0F34978A" w14:textId="77777777" w:rsidR="007548AB" w:rsidRPr="007548AB" w:rsidRDefault="007548AB" w:rsidP="007548AB">
      <w:pPr>
        <w:pStyle w:val="ListParagraph"/>
        <w:tabs>
          <w:tab w:val="left" w:pos="1080"/>
        </w:tabs>
        <w:autoSpaceDE w:val="0"/>
        <w:autoSpaceDN w:val="0"/>
        <w:adjustRightInd w:val="0"/>
        <w:ind w:left="1800"/>
        <w:rPr>
          <w:rFonts w:ascii="Arial" w:hAnsi="Arial" w:cs="Arial"/>
          <w:sz w:val="28"/>
          <w:szCs w:val="28"/>
        </w:rPr>
      </w:pPr>
    </w:p>
    <w:p w14:paraId="67A2BF85" w14:textId="77777777" w:rsidR="00F833F9" w:rsidRDefault="007548AB" w:rsidP="00F833F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12:15</w:t>
      </w:r>
      <w:r w:rsidR="001B7424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pm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57188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EPC </w:t>
      </w:r>
      <w:r w:rsidR="00F833F9">
        <w:rPr>
          <w:rFonts w:ascii="Arial" w:hAnsi="Arial" w:cs="Arial"/>
          <w:b/>
          <w:bCs/>
          <w:color w:val="000000"/>
          <w:sz w:val="28"/>
          <w:szCs w:val="28"/>
        </w:rPr>
        <w:t>Overview</w:t>
      </w:r>
    </w:p>
    <w:p w14:paraId="7366A2A2" w14:textId="208993E5" w:rsidR="00DD1D6C" w:rsidRPr="00F833F9" w:rsidRDefault="00F833F9" w:rsidP="00F833F9">
      <w:pPr>
        <w:pStyle w:val="ListParagraph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833F9">
        <w:rPr>
          <w:rFonts w:ascii="Arial" w:hAnsi="Arial" w:cs="Arial"/>
          <w:color w:val="000000"/>
          <w:sz w:val="28"/>
          <w:szCs w:val="28"/>
        </w:rPr>
        <w:t>Overview of EPC contracts and power and energy projects</w:t>
      </w:r>
    </w:p>
    <w:p w14:paraId="24AFC40F" w14:textId="77777777" w:rsidR="00F833F9" w:rsidRPr="00F833F9" w:rsidRDefault="00F833F9" w:rsidP="00F833F9">
      <w:pPr>
        <w:pStyle w:val="ListParagraph"/>
        <w:tabs>
          <w:tab w:val="left" w:pos="1080"/>
        </w:tabs>
        <w:autoSpaceDE w:val="0"/>
        <w:autoSpaceDN w:val="0"/>
        <w:adjustRightInd w:val="0"/>
        <w:ind w:left="180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A721C1E" w14:textId="6789AAD8" w:rsidR="00DD1D6C" w:rsidRPr="00C73D4D" w:rsidRDefault="007548AB" w:rsidP="00964A92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1B7424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5FFC" w:rsidRPr="00C73D4D">
        <w:rPr>
          <w:rFonts w:ascii="Arial" w:hAnsi="Arial" w:cs="Arial"/>
          <w:b/>
          <w:bCs/>
          <w:color w:val="000000"/>
          <w:sz w:val="28"/>
          <w:szCs w:val="28"/>
        </w:rPr>
        <w:t>pm</w:t>
      </w:r>
      <w:r w:rsidR="00085FFC"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B2804" w:rsidRPr="00C73D4D">
        <w:rPr>
          <w:rFonts w:ascii="Arial" w:hAnsi="Arial" w:cs="Arial"/>
          <w:b/>
          <w:bCs/>
          <w:color w:val="000000"/>
          <w:sz w:val="28"/>
          <w:szCs w:val="28"/>
        </w:rPr>
        <w:t>Break</w:t>
      </w:r>
      <w:r w:rsidR="002A6C34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56EC4DC" w14:textId="77777777" w:rsidR="00964A92" w:rsidRPr="00C73D4D" w:rsidRDefault="00964A92" w:rsidP="00964A92">
      <w:pPr>
        <w:tabs>
          <w:tab w:val="left" w:pos="1080"/>
        </w:tabs>
        <w:autoSpaceDE w:val="0"/>
        <w:autoSpaceDN w:val="0"/>
        <w:adjustRightInd w:val="0"/>
        <w:ind w:left="1440"/>
        <w:rPr>
          <w:rFonts w:ascii="Arial" w:hAnsi="Arial" w:cs="Arial"/>
          <w:bCs/>
          <w:sz w:val="28"/>
          <w:szCs w:val="28"/>
        </w:rPr>
      </w:pPr>
    </w:p>
    <w:p w14:paraId="28524228" w14:textId="31F76F09" w:rsidR="000B2804" w:rsidRDefault="007548AB" w:rsidP="00F833F9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0B2804" w:rsidRPr="00C73D4D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0B2804" w:rsidRPr="00C73D4D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2701B3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pm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701B3"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833F9">
        <w:rPr>
          <w:rFonts w:ascii="Arial" w:hAnsi="Arial" w:cs="Arial"/>
          <w:b/>
          <w:bCs/>
          <w:color w:val="000000"/>
          <w:sz w:val="28"/>
          <w:szCs w:val="28"/>
        </w:rPr>
        <w:t>Essential Components of EPC contracts</w:t>
      </w:r>
    </w:p>
    <w:p w14:paraId="4488EBE5" w14:textId="7437D477" w:rsidR="00F833F9" w:rsidRPr="00F833F9" w:rsidRDefault="00F833F9" w:rsidP="00F833F9">
      <w:pPr>
        <w:pStyle w:val="ListParagraph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Clauses, Risks, Structures, Pricing Models, Performance Standards, Remedies, Notice, Dispute Procedures </w:t>
      </w:r>
    </w:p>
    <w:p w14:paraId="2706C43A" w14:textId="77777777" w:rsidR="000B2804" w:rsidRPr="00C73D4D" w:rsidRDefault="000B2804" w:rsidP="000B2804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60A46495" w14:textId="4EB88ABA" w:rsidR="007548AB" w:rsidRDefault="00F833F9" w:rsidP="007548AB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7548AB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pm</w:t>
      </w:r>
      <w:r w:rsidR="007548AB"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548A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548AB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Break </w:t>
      </w:r>
    </w:p>
    <w:p w14:paraId="7F39C02B" w14:textId="77777777" w:rsidR="007548AB" w:rsidRPr="00C73D4D" w:rsidRDefault="007548AB" w:rsidP="007548AB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8"/>
          <w:szCs w:val="28"/>
        </w:rPr>
      </w:pPr>
    </w:p>
    <w:p w14:paraId="3449B365" w14:textId="08B96A96" w:rsidR="007548AB" w:rsidRPr="00C73D4D" w:rsidRDefault="00F833F9" w:rsidP="007548AB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7548AB" w:rsidRPr="00C73D4D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7548AB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7548AB" w:rsidRPr="00C73D4D">
        <w:rPr>
          <w:rFonts w:ascii="Arial" w:hAnsi="Arial" w:cs="Arial"/>
          <w:b/>
          <w:bCs/>
          <w:color w:val="000000"/>
          <w:sz w:val="28"/>
          <w:szCs w:val="28"/>
        </w:rPr>
        <w:t>0 pm</w:t>
      </w:r>
      <w:r w:rsidR="007548AB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548AB"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EPC Best Practices</w:t>
      </w:r>
    </w:p>
    <w:p w14:paraId="0D50F8F4" w14:textId="402BFBD1" w:rsidR="007548AB" w:rsidRPr="007548AB" w:rsidRDefault="00F833F9" w:rsidP="000B2804">
      <w:pPr>
        <w:pStyle w:val="ListParagraph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Frequent Issues in Claims and Major Disputes</w:t>
      </w:r>
    </w:p>
    <w:p w14:paraId="10D77254" w14:textId="77777777" w:rsidR="007548AB" w:rsidRDefault="007548AB" w:rsidP="000B2804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CC640E" w14:textId="1DB39467" w:rsidR="002701B3" w:rsidRPr="00C73D4D" w:rsidRDefault="007548AB" w:rsidP="000B2804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0B2804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:45 pm </w:t>
      </w:r>
      <w:r w:rsidR="000B2804"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73D4D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Wrap Up, </w:t>
      </w:r>
      <w:r w:rsidR="00AE5A59" w:rsidRPr="00C73D4D">
        <w:rPr>
          <w:rFonts w:ascii="Arial" w:hAnsi="Arial" w:cs="Arial"/>
          <w:b/>
          <w:bCs/>
          <w:color w:val="000000"/>
          <w:sz w:val="28"/>
          <w:szCs w:val="28"/>
        </w:rPr>
        <w:t>Q&amp;A</w:t>
      </w:r>
      <w:r w:rsidR="00C73D4D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color w:val="000000"/>
          <w:sz w:val="28"/>
          <w:szCs w:val="28"/>
        </w:rPr>
        <w:t>Session 2 Prep</w:t>
      </w:r>
      <w:r w:rsidR="002701B3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5E1B7FB3" w14:textId="77777777" w:rsidR="00DD1D6C" w:rsidRPr="00C73D4D" w:rsidRDefault="00DD1D6C" w:rsidP="00964A92">
      <w:pPr>
        <w:tabs>
          <w:tab w:val="left" w:pos="1080"/>
        </w:tabs>
        <w:autoSpaceDE w:val="0"/>
        <w:autoSpaceDN w:val="0"/>
        <w:adjustRightInd w:val="0"/>
        <w:ind w:left="1440"/>
        <w:rPr>
          <w:rFonts w:ascii="Arial" w:hAnsi="Arial" w:cs="Arial"/>
          <w:bCs/>
          <w:sz w:val="28"/>
          <w:szCs w:val="28"/>
        </w:rPr>
      </w:pPr>
    </w:p>
    <w:p w14:paraId="544A4C83" w14:textId="5A7456D2" w:rsidR="007548AB" w:rsidRDefault="007548AB" w:rsidP="00AE5A5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DA36D0"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701B3" w:rsidRPr="00C73D4D">
        <w:rPr>
          <w:rFonts w:ascii="Arial" w:hAnsi="Arial" w:cs="Arial"/>
          <w:b/>
          <w:bCs/>
          <w:color w:val="000000"/>
          <w:sz w:val="28"/>
          <w:szCs w:val="28"/>
        </w:rPr>
        <w:t>pm</w:t>
      </w:r>
      <w:r w:rsidR="002701B3"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701B3" w:rsidRPr="00C73D4D">
        <w:rPr>
          <w:rFonts w:ascii="Arial" w:hAnsi="Arial" w:cs="Arial"/>
          <w:b/>
          <w:bCs/>
          <w:color w:val="000000"/>
          <w:sz w:val="28"/>
          <w:szCs w:val="28"/>
        </w:rPr>
        <w:tab/>
        <w:t>Course Adjourns</w:t>
      </w:r>
    </w:p>
    <w:p w14:paraId="08AE39D2" w14:textId="77777777" w:rsidR="007548AB" w:rsidRDefault="007548A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3525B09F" w14:textId="00D3ADC1" w:rsidR="009B571B" w:rsidRDefault="009B571B" w:rsidP="007548AB">
      <w:pPr>
        <w:pStyle w:val="Heading9"/>
        <w:spacing w:after="16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96640" behindDoc="0" locked="0" layoutInCell="1" allowOverlap="1" wp14:anchorId="5767296E" wp14:editId="1782B18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80036" cy="841250"/>
            <wp:effectExtent l="0" t="0" r="0" b="0"/>
            <wp:wrapNone/>
            <wp:docPr id="1592638187" name="Picture 1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06475" name="Picture 1" descr="A black background with blue and re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36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05E95" w14:textId="254A67E2" w:rsidR="009B571B" w:rsidRDefault="009B571B" w:rsidP="007548AB">
      <w:pPr>
        <w:pStyle w:val="Heading9"/>
        <w:spacing w:after="160"/>
        <w:ind w:left="0"/>
        <w:rPr>
          <w:rFonts w:ascii="Arial" w:hAnsi="Arial" w:cs="Arial"/>
          <w:sz w:val="28"/>
          <w:szCs w:val="28"/>
        </w:rPr>
      </w:pPr>
    </w:p>
    <w:p w14:paraId="34436D9B" w14:textId="53BD77B0" w:rsidR="009B571B" w:rsidRDefault="009B571B" w:rsidP="009B571B">
      <w:pPr>
        <w:pStyle w:val="Heading1"/>
        <w:ind w:right="-1170"/>
        <w:rPr>
          <w:rFonts w:ascii="Arial" w:hAnsi="Arial" w:cs="Arial"/>
          <w:b/>
          <w:bCs/>
          <w:color w:val="000000"/>
          <w:sz w:val="36"/>
          <w:szCs w:val="36"/>
        </w:rPr>
      </w:pPr>
      <w:r w:rsidRPr="009F4357">
        <w:rPr>
          <w:rFonts w:ascii="Arial" w:hAnsi="Arial" w:cs="Arial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43558C1" wp14:editId="16F91439">
                <wp:simplePos x="0" y="0"/>
                <wp:positionH relativeFrom="column">
                  <wp:posOffset>3482975</wp:posOffset>
                </wp:positionH>
                <wp:positionV relativeFrom="paragraph">
                  <wp:posOffset>51269</wp:posOffset>
                </wp:positionV>
                <wp:extent cx="2305685" cy="638175"/>
                <wp:effectExtent l="0" t="0" r="18415" b="9525"/>
                <wp:wrapNone/>
                <wp:docPr id="17540186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E0232" w14:textId="77777777" w:rsidR="009B571B" w:rsidRPr="00857188" w:rsidRDefault="009B571B" w:rsidP="009B571B">
                            <w:pPr>
                              <w:pStyle w:val="Heading2"/>
                              <w:spacing w:line="560" w:lineRule="exact"/>
                              <w:jc w:val="right"/>
                              <w:rPr>
                                <w:rFonts w:ascii="Arial" w:hAnsi="Arial" w:cs="Arial"/>
                                <w:color w:val="244061" w:themeColor="accent1" w:themeShade="80"/>
                                <w:spacing w:val="-2"/>
                                <w:sz w:val="52"/>
                                <w:szCs w:val="52"/>
                              </w:rPr>
                            </w:pPr>
                            <w:r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t>Agenda</w:t>
                            </w:r>
                          </w:p>
                          <w:p w14:paraId="4DB736F1" w14:textId="77777777" w:rsidR="009B571B" w:rsidRPr="008575B0" w:rsidRDefault="009B571B" w:rsidP="009B571B">
                            <w:pPr>
                              <w:pStyle w:val="Heading2"/>
                              <w:jc w:val="left"/>
                              <w:rPr>
                                <w:rFonts w:ascii="Raleway Light" w:hAnsi="Raleway Light"/>
                                <w:color w:val="244061" w:themeColor="accent1" w:themeShade="80"/>
                                <w:spacing w:val="-12"/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558C1" id="_x0000_s1027" type="#_x0000_t202" style="position:absolute;margin-left:274.25pt;margin-top:4.05pt;width:181.55pt;height:50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" filled="f" stroked="f">
                <v:textbox inset="0,0,0,0">
                  <w:txbxContent>
                    <w:p w14:paraId="6A4E0232" w14:textId="77777777" w:rsidR="009B571B" w:rsidRPr="00857188" w:rsidRDefault="009B571B" w:rsidP="009B571B">
                      <w:pPr>
                        <w:pStyle w:val="Heading2"/>
                        <w:spacing w:line="560" w:lineRule="exact"/>
                        <w:jc w:val="right"/>
                        <w:rPr>
                          <w:rFonts w:ascii="Arial" w:hAnsi="Arial" w:cs="Arial"/>
                          <w:color w:val="244061" w:themeColor="accent1" w:themeShade="80"/>
                          <w:spacing w:val="-2"/>
                          <w:sz w:val="52"/>
                          <w:szCs w:val="52"/>
                        </w:rPr>
                      </w:pPr>
                      <w:r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t>Agenda</w:t>
                      </w:r>
                    </w:p>
                    <w:p w14:paraId="4DB736F1" w14:textId="77777777" w:rsidR="009B571B" w:rsidRPr="008575B0" w:rsidRDefault="009B571B" w:rsidP="009B571B">
                      <w:pPr>
                        <w:pStyle w:val="Heading2"/>
                        <w:jc w:val="left"/>
                        <w:rPr>
                          <w:rFonts w:ascii="Raleway Light" w:hAnsi="Raleway Light"/>
                          <w:color w:val="244061" w:themeColor="accent1" w:themeShade="80"/>
                          <w:spacing w:val="-12"/>
                          <w:sz w:val="76"/>
                          <w:szCs w:val="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8248C" w14:textId="39CACDBC" w:rsidR="009B571B" w:rsidRPr="009F4357" w:rsidRDefault="009B571B" w:rsidP="009B571B">
      <w:pPr>
        <w:pStyle w:val="Heading1"/>
        <w:ind w:right="-1170"/>
        <w:rPr>
          <w:rFonts w:ascii="Arial" w:hAnsi="Arial" w:cs="Arial"/>
          <w:b/>
          <w:bCs/>
          <w:color w:val="000000"/>
          <w:sz w:val="36"/>
          <w:szCs w:val="36"/>
        </w:rPr>
      </w:pPr>
      <w:r w:rsidRPr="009F4357">
        <w:rPr>
          <w:rFonts w:ascii="Arial" w:hAnsi="Arial" w:cs="Arial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CED07F" wp14:editId="57217678">
                <wp:simplePos x="0" y="0"/>
                <wp:positionH relativeFrom="margin">
                  <wp:posOffset>0</wp:posOffset>
                </wp:positionH>
                <wp:positionV relativeFrom="paragraph">
                  <wp:posOffset>193040</wp:posOffset>
                </wp:positionV>
                <wp:extent cx="5797550" cy="0"/>
                <wp:effectExtent l="0" t="0" r="0" b="0"/>
                <wp:wrapNone/>
                <wp:docPr id="1420049734" name="Straight Connector 1420049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A8A88" id="Straight Connector 1420049734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2pt" to="45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" strokecolor="#4579b8 [3044]">
                <w10:wrap anchorx="margin"/>
              </v:line>
            </w:pict>
          </mc:Fallback>
        </mc:AlternateContent>
      </w:r>
    </w:p>
    <w:p w14:paraId="1E2F6383" w14:textId="77777777" w:rsidR="00697A68" w:rsidRPr="009F4357" w:rsidRDefault="00697A68" w:rsidP="00697A68">
      <w:pPr>
        <w:pStyle w:val="BodyText2"/>
        <w:spacing w:line="240" w:lineRule="auto"/>
        <w:ind w:right="-547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</w:rPr>
        <w:t>Fundamentals of EPC Contracts</w:t>
      </w:r>
      <w:r w:rsidRPr="00857188">
        <w:rPr>
          <w:rFonts w:ascii="Arial" w:hAnsi="Arial" w:cs="Arial"/>
          <w:b/>
          <w:bCs/>
        </w:rPr>
        <w:t xml:space="preserve"> for Energy Projects</w:t>
      </w:r>
    </w:p>
    <w:p w14:paraId="1B09483F" w14:textId="77777777" w:rsidR="00697A68" w:rsidRPr="007548AB" w:rsidRDefault="00697A68" w:rsidP="00697A68">
      <w:pPr>
        <w:pStyle w:val="Heading4"/>
        <w:spacing w:before="0" w:line="240" w:lineRule="auto"/>
        <w:ind w:left="0" w:right="-810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  <w:r w:rsidRPr="007548AB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Noon – 3:00pm ET</w:t>
      </w:r>
    </w:p>
    <w:p w14:paraId="4E256071" w14:textId="77777777" w:rsidR="00697A68" w:rsidRPr="007548AB" w:rsidRDefault="00697A68" w:rsidP="00697A68">
      <w:pPr>
        <w:pStyle w:val="Heading4"/>
        <w:spacing w:before="0" w:line="240" w:lineRule="auto"/>
        <w:ind w:left="0" w:right="90"/>
        <w:jc w:val="right"/>
        <w:rPr>
          <w:rFonts w:ascii="Arial" w:hAnsi="Arial" w:cs="Arial"/>
          <w:color w:val="FF0000"/>
        </w:rPr>
      </w:pPr>
      <w:r w:rsidRPr="007548AB">
        <w:rPr>
          <w:rFonts w:ascii="Arial" w:hAnsi="Arial" w:cs="Arial"/>
          <w:color w:val="000000"/>
        </w:rPr>
        <w:t>Recommended CEUs .5/PDHs 6</w:t>
      </w:r>
    </w:p>
    <w:p w14:paraId="42CDC010" w14:textId="4E89B482" w:rsidR="009B571B" w:rsidRPr="009B571B" w:rsidRDefault="009B571B" w:rsidP="009B571B">
      <w:pPr>
        <w:pStyle w:val="Heading9"/>
        <w:spacing w:before="240" w:after="160"/>
        <w:ind w:left="0"/>
        <w:rPr>
          <w:rFonts w:ascii="Arial" w:hAnsi="Arial" w:cs="Arial"/>
          <w:sz w:val="36"/>
          <w:szCs w:val="36"/>
          <w:u w:val="none"/>
        </w:rPr>
      </w:pPr>
      <w:r w:rsidRPr="009B571B">
        <w:rPr>
          <w:rFonts w:ascii="Arial" w:hAnsi="Arial" w:cs="Arial"/>
          <w:sz w:val="36"/>
          <w:szCs w:val="36"/>
          <w:u w:val="none"/>
        </w:rPr>
        <w:t xml:space="preserve">Part </w:t>
      </w:r>
      <w:r>
        <w:rPr>
          <w:rFonts w:ascii="Arial" w:hAnsi="Arial" w:cs="Arial"/>
          <w:sz w:val="36"/>
          <w:szCs w:val="36"/>
          <w:u w:val="none"/>
        </w:rPr>
        <w:t>2</w:t>
      </w:r>
    </w:p>
    <w:p w14:paraId="1EECE4AA" w14:textId="09E21F0C" w:rsidR="007548AB" w:rsidRPr="009F4357" w:rsidRDefault="007548AB" w:rsidP="007548AB">
      <w:pPr>
        <w:pStyle w:val="Heading9"/>
        <w:spacing w:after="16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November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</w:t>
      </w:r>
    </w:p>
    <w:p w14:paraId="0CB5A767" w14:textId="77777777" w:rsidR="00F833F9" w:rsidRPr="00C73D4D" w:rsidRDefault="00F833F9" w:rsidP="00F833F9">
      <w:pPr>
        <w:autoSpaceDE w:val="0"/>
        <w:autoSpaceDN w:val="0"/>
        <w:ind w:left="1440" w:hanging="1440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12</w:t>
      </w:r>
      <w:r w:rsidRPr="00C73D4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pm</w:t>
      </w:r>
      <w:r w:rsidRPr="00C73D4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73D4D">
        <w:rPr>
          <w:rFonts w:ascii="Arial" w:hAnsi="Arial" w:cs="Arial"/>
          <w:sz w:val="24"/>
          <w:szCs w:val="22"/>
        </w:rPr>
        <w:tab/>
      </w:r>
      <w:r w:rsidRPr="00C73D4D">
        <w:rPr>
          <w:rFonts w:ascii="Arial" w:hAnsi="Arial" w:cs="Arial"/>
          <w:b/>
          <w:bCs/>
          <w:sz w:val="28"/>
          <w:szCs w:val="24"/>
        </w:rPr>
        <w:t>Introduction</w:t>
      </w:r>
    </w:p>
    <w:p w14:paraId="2FE3D77C" w14:textId="77777777" w:rsidR="00F833F9" w:rsidRPr="007548AB" w:rsidRDefault="00F833F9" w:rsidP="00F833F9">
      <w:pPr>
        <w:pStyle w:val="ListParagraph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548AB">
        <w:rPr>
          <w:rFonts w:ascii="Arial" w:hAnsi="Arial" w:cs="Arial"/>
          <w:color w:val="000000" w:themeColor="text1"/>
          <w:sz w:val="28"/>
          <w:szCs w:val="28"/>
        </w:rPr>
        <w:t>Course overview, agenda, and learning outcomes</w:t>
      </w:r>
    </w:p>
    <w:p w14:paraId="52CE8B4F" w14:textId="77777777" w:rsidR="00F833F9" w:rsidRPr="007548AB" w:rsidRDefault="00F833F9" w:rsidP="00F833F9">
      <w:pPr>
        <w:pStyle w:val="ListParagraph"/>
        <w:tabs>
          <w:tab w:val="left" w:pos="1080"/>
        </w:tabs>
        <w:autoSpaceDE w:val="0"/>
        <w:autoSpaceDN w:val="0"/>
        <w:adjustRightInd w:val="0"/>
        <w:ind w:left="1800"/>
        <w:rPr>
          <w:rFonts w:ascii="Arial" w:hAnsi="Arial" w:cs="Arial"/>
          <w:sz w:val="28"/>
          <w:szCs w:val="28"/>
        </w:rPr>
      </w:pPr>
    </w:p>
    <w:p w14:paraId="58C338AE" w14:textId="21C6C10C" w:rsidR="00F833F9" w:rsidRDefault="00F833F9" w:rsidP="00F833F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12:15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pm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F833F9">
        <w:rPr>
          <w:rFonts w:ascii="Arial" w:hAnsi="Arial" w:cs="Arial"/>
          <w:b/>
          <w:bCs/>
          <w:color w:val="000000"/>
          <w:sz w:val="28"/>
          <w:szCs w:val="28"/>
        </w:rPr>
        <w:t>Owner Protection</w:t>
      </w:r>
      <w:r w:rsidR="009B571B">
        <w:rPr>
          <w:rFonts w:ascii="Arial" w:hAnsi="Arial" w:cs="Arial"/>
          <w:b/>
          <w:bCs/>
          <w:color w:val="000000"/>
          <w:sz w:val="28"/>
          <w:szCs w:val="28"/>
        </w:rPr>
        <w:t xml:space="preserve"> and </w:t>
      </w:r>
      <w:r w:rsidRPr="00F833F9">
        <w:rPr>
          <w:rFonts w:ascii="Arial" w:hAnsi="Arial" w:cs="Arial"/>
          <w:b/>
          <w:bCs/>
          <w:color w:val="000000"/>
          <w:sz w:val="28"/>
          <w:szCs w:val="28"/>
        </w:rPr>
        <w:t>Limitations of Liability</w:t>
      </w:r>
    </w:p>
    <w:p w14:paraId="54624307" w14:textId="641019E3" w:rsidR="00F833F9" w:rsidRPr="009B571B" w:rsidRDefault="009B571B" w:rsidP="00F833F9">
      <w:pPr>
        <w:pStyle w:val="ListParagraph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Performance Guarantees and warranties</w:t>
      </w:r>
    </w:p>
    <w:p w14:paraId="0F30AF34" w14:textId="3C44D142" w:rsidR="009B571B" w:rsidRPr="00F833F9" w:rsidRDefault="009B571B" w:rsidP="00F833F9">
      <w:pPr>
        <w:pStyle w:val="ListParagraph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Caps on Liability, exclusions and carve-outs</w:t>
      </w:r>
    </w:p>
    <w:p w14:paraId="58B238E3" w14:textId="77777777" w:rsidR="00F833F9" w:rsidRPr="00F833F9" w:rsidRDefault="00F833F9" w:rsidP="00F833F9">
      <w:pPr>
        <w:pStyle w:val="ListParagraph"/>
        <w:tabs>
          <w:tab w:val="left" w:pos="1080"/>
        </w:tabs>
        <w:autoSpaceDE w:val="0"/>
        <w:autoSpaceDN w:val="0"/>
        <w:adjustRightInd w:val="0"/>
        <w:ind w:left="180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3D3208" w14:textId="77777777" w:rsidR="00F833F9" w:rsidRPr="00C73D4D" w:rsidRDefault="00F833F9" w:rsidP="00F833F9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pm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Break </w:t>
      </w:r>
    </w:p>
    <w:p w14:paraId="6EB54760" w14:textId="77777777" w:rsidR="00F833F9" w:rsidRPr="00C73D4D" w:rsidRDefault="00F833F9" w:rsidP="00F833F9">
      <w:pPr>
        <w:tabs>
          <w:tab w:val="left" w:pos="1080"/>
        </w:tabs>
        <w:autoSpaceDE w:val="0"/>
        <w:autoSpaceDN w:val="0"/>
        <w:adjustRightInd w:val="0"/>
        <w:ind w:left="1440"/>
        <w:rPr>
          <w:rFonts w:ascii="Arial" w:hAnsi="Arial" w:cs="Arial"/>
          <w:bCs/>
          <w:sz w:val="28"/>
          <w:szCs w:val="28"/>
        </w:rPr>
      </w:pPr>
    </w:p>
    <w:p w14:paraId="3B803259" w14:textId="76BD5F35" w:rsidR="00F833F9" w:rsidRDefault="00F833F9" w:rsidP="009B571B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>0 pm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B571B" w:rsidRPr="009B571B">
        <w:rPr>
          <w:rFonts w:ascii="Arial" w:hAnsi="Arial" w:cs="Arial"/>
          <w:b/>
          <w:bCs/>
          <w:color w:val="000000"/>
          <w:sz w:val="28"/>
          <w:szCs w:val="28"/>
        </w:rPr>
        <w:t>Preparing and Negotiating</w:t>
      </w:r>
    </w:p>
    <w:p w14:paraId="60481750" w14:textId="3C20FF04" w:rsidR="009B571B" w:rsidRPr="009B571B" w:rsidRDefault="009B571B" w:rsidP="009B571B">
      <w:pPr>
        <w:pStyle w:val="ListParagraph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B571B">
        <w:rPr>
          <w:rFonts w:ascii="Arial" w:hAnsi="Arial" w:cs="Arial"/>
          <w:color w:val="000000"/>
          <w:sz w:val="28"/>
          <w:szCs w:val="28"/>
        </w:rPr>
        <w:t>Pre-Contract Planning</w:t>
      </w:r>
    </w:p>
    <w:p w14:paraId="3F77A118" w14:textId="035F008D" w:rsidR="009B571B" w:rsidRPr="009B571B" w:rsidRDefault="009B571B" w:rsidP="009B571B">
      <w:pPr>
        <w:pStyle w:val="ListParagraph"/>
        <w:numPr>
          <w:ilvl w:val="0"/>
          <w:numId w:val="34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B571B">
        <w:rPr>
          <w:rFonts w:ascii="Arial" w:hAnsi="Arial" w:cs="Arial"/>
          <w:color w:val="000000"/>
          <w:sz w:val="28"/>
          <w:szCs w:val="28"/>
        </w:rPr>
        <w:t>Negotiation Strategies</w:t>
      </w:r>
    </w:p>
    <w:p w14:paraId="02171259" w14:textId="77777777" w:rsidR="00F833F9" w:rsidRPr="00C73D4D" w:rsidRDefault="00F833F9" w:rsidP="00F833F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A279D8C" w14:textId="77777777" w:rsidR="00F833F9" w:rsidRDefault="00F833F9" w:rsidP="00F833F9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pm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Break </w:t>
      </w:r>
    </w:p>
    <w:p w14:paraId="6CD3ED0F" w14:textId="77777777" w:rsidR="00F833F9" w:rsidRPr="00C73D4D" w:rsidRDefault="00F833F9" w:rsidP="00F833F9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color w:val="000000"/>
          <w:sz w:val="28"/>
          <w:szCs w:val="28"/>
        </w:rPr>
      </w:pPr>
    </w:p>
    <w:p w14:paraId="193A4A31" w14:textId="55CEE496" w:rsidR="00F833F9" w:rsidRPr="00C73D4D" w:rsidRDefault="00F833F9" w:rsidP="00F833F9">
      <w:pPr>
        <w:tabs>
          <w:tab w:val="left" w:pos="108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>0 pm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B571B">
        <w:rPr>
          <w:rFonts w:ascii="Arial" w:hAnsi="Arial" w:cs="Arial"/>
          <w:b/>
          <w:bCs/>
          <w:color w:val="000000"/>
          <w:sz w:val="28"/>
          <w:szCs w:val="28"/>
        </w:rPr>
        <w:t>Avoiding and Managing Claims</w:t>
      </w:r>
    </w:p>
    <w:p w14:paraId="6C3D0972" w14:textId="5B0C42AA" w:rsidR="00F833F9" w:rsidRDefault="009B571B" w:rsidP="00F833F9">
      <w:pPr>
        <w:pStyle w:val="ListParagraph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Techniques for defending against claims</w:t>
      </w:r>
    </w:p>
    <w:p w14:paraId="7042D22C" w14:textId="49050A2A" w:rsidR="009B571B" w:rsidRDefault="009B571B" w:rsidP="00F833F9">
      <w:pPr>
        <w:pStyle w:val="ListParagraph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Mediation and alternative dispute</w:t>
      </w:r>
    </w:p>
    <w:p w14:paraId="4B55A1B4" w14:textId="291CA5A7" w:rsidR="009B571B" w:rsidRPr="007548AB" w:rsidRDefault="009B571B" w:rsidP="00F833F9">
      <w:pPr>
        <w:pStyle w:val="ListParagraph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Case studies of major claims/disputes</w:t>
      </w:r>
    </w:p>
    <w:p w14:paraId="7CA05DD6" w14:textId="77777777" w:rsidR="00F833F9" w:rsidRDefault="00F833F9" w:rsidP="00F833F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F3CCBA9" w14:textId="6FF83C9F" w:rsidR="00F833F9" w:rsidRPr="00C73D4D" w:rsidRDefault="00F833F9" w:rsidP="00F833F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:45 pm 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Wrap Up, Q&amp;A, </w:t>
      </w:r>
      <w:r w:rsidR="009B571B">
        <w:rPr>
          <w:rFonts w:ascii="Arial" w:hAnsi="Arial" w:cs="Arial"/>
          <w:b/>
          <w:bCs/>
          <w:color w:val="000000"/>
          <w:sz w:val="28"/>
          <w:szCs w:val="28"/>
        </w:rPr>
        <w:t>Course Evaluation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A5DE20B" w14:textId="77777777" w:rsidR="00F833F9" w:rsidRPr="00C73D4D" w:rsidRDefault="00F833F9" w:rsidP="00F833F9">
      <w:pPr>
        <w:tabs>
          <w:tab w:val="left" w:pos="1080"/>
        </w:tabs>
        <w:autoSpaceDE w:val="0"/>
        <w:autoSpaceDN w:val="0"/>
        <w:adjustRightInd w:val="0"/>
        <w:ind w:left="1440"/>
        <w:rPr>
          <w:rFonts w:ascii="Arial" w:hAnsi="Arial" w:cs="Arial"/>
          <w:bCs/>
          <w:sz w:val="28"/>
          <w:szCs w:val="28"/>
        </w:rPr>
      </w:pPr>
    </w:p>
    <w:p w14:paraId="0EB59D0F" w14:textId="77777777" w:rsidR="00F833F9" w:rsidRDefault="00F833F9" w:rsidP="00F833F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 xml:space="preserve"> pm</w:t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C73D4D">
        <w:rPr>
          <w:rFonts w:ascii="Arial" w:hAnsi="Arial" w:cs="Arial"/>
          <w:b/>
          <w:bCs/>
          <w:color w:val="000000"/>
          <w:sz w:val="28"/>
          <w:szCs w:val="28"/>
        </w:rPr>
        <w:tab/>
        <w:t>Course Adjourns</w:t>
      </w:r>
    </w:p>
    <w:p w14:paraId="5E1F0045" w14:textId="4166328E" w:rsidR="00DD1D6C" w:rsidRPr="009F4357" w:rsidRDefault="00DD1D6C" w:rsidP="00AE5A59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9F4357">
        <w:rPr>
          <w:rFonts w:ascii="Arial" w:hAnsi="Arial" w:cs="Arial"/>
          <w:b/>
          <w:bCs/>
        </w:rPr>
        <w:br w:type="page"/>
      </w:r>
    </w:p>
    <w:p w14:paraId="7BE97112" w14:textId="70375E0A" w:rsidR="00DA525F" w:rsidRPr="009F4357" w:rsidRDefault="009B571B" w:rsidP="00DA36D0">
      <w:pPr>
        <w:pStyle w:val="BodyText2"/>
        <w:spacing w:after="120" w:line="240" w:lineRule="auto"/>
        <w:ind w:right="-547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700736" behindDoc="0" locked="0" layoutInCell="1" allowOverlap="1" wp14:anchorId="171FA2C4" wp14:editId="33B3F9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80036" cy="841250"/>
            <wp:effectExtent l="0" t="0" r="0" b="0"/>
            <wp:wrapNone/>
            <wp:docPr id="1200875011" name="Picture 1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06475" name="Picture 1" descr="A black background with blue and re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36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2735A" w14:textId="5E1EC957" w:rsidR="00C10AD3" w:rsidRPr="009F4357" w:rsidRDefault="00C10AD3" w:rsidP="00DA36D0">
      <w:pPr>
        <w:pStyle w:val="BodyText2"/>
        <w:spacing w:after="120" w:line="240" w:lineRule="auto"/>
        <w:ind w:right="-547"/>
        <w:rPr>
          <w:rFonts w:ascii="Arial" w:hAnsi="Arial" w:cs="Arial"/>
          <w:b/>
          <w:bCs/>
        </w:rPr>
      </w:pPr>
      <w:r w:rsidRPr="009F435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14BDAC" wp14:editId="2F55E616">
                <wp:simplePos x="0" y="0"/>
                <wp:positionH relativeFrom="column">
                  <wp:posOffset>4159250</wp:posOffset>
                </wp:positionH>
                <wp:positionV relativeFrom="paragraph">
                  <wp:posOffset>73660</wp:posOffset>
                </wp:positionV>
                <wp:extent cx="1617345" cy="759460"/>
                <wp:effectExtent l="0" t="0" r="1905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7D0E6" w14:textId="59AE8356" w:rsidR="0068322D" w:rsidRPr="00857188" w:rsidRDefault="004527DB" w:rsidP="00B92A19">
                            <w:pPr>
                              <w:pStyle w:val="Heading2"/>
                              <w:spacing w:line="560" w:lineRule="exact"/>
                              <w:jc w:val="right"/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</w:pPr>
                            <w:r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t>L</w:t>
                            </w:r>
                            <w:r w:rsidR="00AD2139"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t>earning</w:t>
                            </w:r>
                            <w:r w:rsidR="00AD2139"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br/>
                            </w:r>
                            <w:r w:rsidRPr="00857188">
                              <w:rPr>
                                <w:rFonts w:ascii="Arial" w:hAnsi="Arial" w:cs="Arial"/>
                                <w:color w:val="244061" w:themeColor="accent1" w:themeShade="80"/>
                                <w:spacing w:val="-12"/>
                                <w:sz w:val="52"/>
                                <w:szCs w:val="52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4BDAC" id="_x0000_s1028" type="#_x0000_t202" style="position:absolute;margin-left:327.5pt;margin-top:5.8pt;width:127.35pt;height:5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" filled="f" stroked="f">
                <v:textbox inset="0,0,0,0">
                  <w:txbxContent>
                    <w:p w14:paraId="0037D0E6" w14:textId="59AE8356" w:rsidR="0068322D" w:rsidRPr="00857188" w:rsidRDefault="004527DB" w:rsidP="00B92A19">
                      <w:pPr>
                        <w:pStyle w:val="Heading2"/>
                        <w:spacing w:line="560" w:lineRule="exact"/>
                        <w:jc w:val="right"/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</w:pPr>
                      <w:r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t>L</w:t>
                      </w:r>
                      <w:r w:rsidR="00AD2139"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t>earning</w:t>
                      </w:r>
                      <w:r w:rsidR="00AD2139"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br/>
                      </w:r>
                      <w:r w:rsidRPr="00857188">
                        <w:rPr>
                          <w:rFonts w:ascii="Arial" w:hAnsi="Arial" w:cs="Arial"/>
                          <w:color w:val="244061" w:themeColor="accent1" w:themeShade="80"/>
                          <w:spacing w:val="-12"/>
                          <w:sz w:val="52"/>
                          <w:szCs w:val="52"/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</w:p>
    <w:p w14:paraId="2D6AC271" w14:textId="7A3D4D4D" w:rsidR="00C10AD3" w:rsidRPr="009F4357" w:rsidRDefault="00C10AD3" w:rsidP="00DA36D0">
      <w:pPr>
        <w:pStyle w:val="BodyText2"/>
        <w:spacing w:after="120" w:line="240" w:lineRule="auto"/>
        <w:ind w:right="-547"/>
        <w:rPr>
          <w:rFonts w:ascii="Arial" w:hAnsi="Arial" w:cs="Arial"/>
          <w:b/>
          <w:bCs/>
        </w:rPr>
      </w:pPr>
    </w:p>
    <w:p w14:paraId="7C457939" w14:textId="1CCB80A1" w:rsidR="00C10AD3" w:rsidRPr="009F4357" w:rsidRDefault="00C10AD3" w:rsidP="00DA36D0">
      <w:pPr>
        <w:pStyle w:val="BodyText2"/>
        <w:spacing w:after="120" w:line="240" w:lineRule="auto"/>
        <w:ind w:right="-547"/>
        <w:rPr>
          <w:rFonts w:ascii="Arial" w:hAnsi="Arial" w:cs="Arial"/>
          <w:b/>
          <w:bCs/>
          <w:sz w:val="16"/>
          <w:szCs w:val="16"/>
        </w:rPr>
      </w:pPr>
      <w:r w:rsidRPr="009F435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18A6FA0" wp14:editId="0C2DAD62">
                <wp:simplePos x="0" y="0"/>
                <wp:positionH relativeFrom="margin">
                  <wp:posOffset>0</wp:posOffset>
                </wp:positionH>
                <wp:positionV relativeFrom="paragraph">
                  <wp:posOffset>140335</wp:posOffset>
                </wp:positionV>
                <wp:extent cx="57975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77BE5" id="Straight Connector 9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05pt" to="4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" strokecolor="#4579b8 [3044]">
                <w10:wrap anchorx="margin"/>
              </v:line>
            </w:pict>
          </mc:Fallback>
        </mc:AlternateContent>
      </w:r>
    </w:p>
    <w:p w14:paraId="2BD5D76C" w14:textId="77777777" w:rsidR="00C73D4D" w:rsidRPr="009F4357" w:rsidRDefault="00C73D4D" w:rsidP="00C73D4D">
      <w:pPr>
        <w:pStyle w:val="BodyText2"/>
        <w:spacing w:line="240" w:lineRule="auto"/>
        <w:ind w:right="-547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</w:rPr>
        <w:t>Fundamentals of EPC Contracts</w:t>
      </w:r>
      <w:r w:rsidRPr="00857188">
        <w:rPr>
          <w:rFonts w:ascii="Arial" w:hAnsi="Arial" w:cs="Arial"/>
          <w:b/>
          <w:bCs/>
        </w:rPr>
        <w:t xml:space="preserve"> for Energy Projects</w:t>
      </w:r>
    </w:p>
    <w:p w14:paraId="077AF326" w14:textId="1F776387" w:rsidR="009B571B" w:rsidRPr="009B571B" w:rsidRDefault="00C73D4D" w:rsidP="009B571B">
      <w:pPr>
        <w:pStyle w:val="Heading4"/>
        <w:spacing w:line="240" w:lineRule="auto"/>
        <w:ind w:left="0" w:right="450"/>
        <w:jc w:val="right"/>
        <w:rPr>
          <w:rFonts w:ascii="Arial" w:hAnsi="Arial" w:cs="Arial"/>
          <w:color w:val="000000"/>
        </w:rPr>
      </w:pPr>
      <w:r w:rsidRPr="009B571B">
        <w:rPr>
          <w:rFonts w:ascii="Arial" w:hAnsi="Arial" w:cs="Arial"/>
          <w:color w:val="000000"/>
        </w:rPr>
        <w:t>Recommended CEUs .</w:t>
      </w:r>
      <w:r w:rsidR="009B571B" w:rsidRPr="009B571B">
        <w:rPr>
          <w:rFonts w:ascii="Arial" w:hAnsi="Arial" w:cs="Arial"/>
          <w:color w:val="000000"/>
        </w:rPr>
        <w:t>5</w:t>
      </w:r>
      <w:r w:rsidRPr="009B571B">
        <w:rPr>
          <w:rFonts w:ascii="Arial" w:hAnsi="Arial" w:cs="Arial"/>
          <w:color w:val="000000"/>
        </w:rPr>
        <w:t xml:space="preserve">/PDHs </w:t>
      </w:r>
      <w:r w:rsidR="009B571B" w:rsidRPr="009B571B">
        <w:rPr>
          <w:rFonts w:ascii="Arial" w:hAnsi="Arial" w:cs="Arial"/>
          <w:color w:val="000000"/>
        </w:rPr>
        <w:t>6</w:t>
      </w:r>
    </w:p>
    <w:p w14:paraId="77959E71" w14:textId="6258E5F6" w:rsidR="00C73D4D" w:rsidRPr="009F4357" w:rsidRDefault="00C73D4D" w:rsidP="009B571B">
      <w:pPr>
        <w:pStyle w:val="Heading4"/>
        <w:spacing w:before="0" w:line="240" w:lineRule="auto"/>
        <w:ind w:left="0" w:right="-810"/>
        <w:rPr>
          <w:rFonts w:ascii="Arial" w:hAnsi="Arial" w:cs="Arial"/>
        </w:rPr>
      </w:pPr>
      <w:r w:rsidRPr="009F4357">
        <w:rPr>
          <w:rFonts w:ascii="Arial" w:hAnsi="Arial" w:cs="Arial"/>
          <w:color w:val="000000"/>
        </w:rPr>
        <w:t xml:space="preserve"> </w:t>
      </w:r>
    </w:p>
    <w:p w14:paraId="08277244" w14:textId="54AEA1DF" w:rsidR="007510F0" w:rsidRPr="00C73D4D" w:rsidRDefault="004E4713" w:rsidP="00C73D4D">
      <w:pPr>
        <w:tabs>
          <w:tab w:val="left" w:pos="1800"/>
        </w:tabs>
        <w:rPr>
          <w:rFonts w:ascii="Arial" w:hAnsi="Arial" w:cs="Arial"/>
          <w:b/>
          <w:bCs/>
          <w:sz w:val="28"/>
          <w:szCs w:val="22"/>
        </w:rPr>
      </w:pPr>
      <w:r w:rsidRPr="00C73D4D">
        <w:rPr>
          <w:rFonts w:ascii="Arial" w:hAnsi="Arial" w:cs="Arial"/>
          <w:b/>
          <w:bCs/>
          <w:sz w:val="28"/>
          <w:szCs w:val="22"/>
        </w:rPr>
        <w:t>Upon completion of this course, p</w:t>
      </w:r>
      <w:r w:rsidR="007510F0" w:rsidRPr="00C73D4D">
        <w:rPr>
          <w:rFonts w:ascii="Arial" w:hAnsi="Arial" w:cs="Arial"/>
          <w:b/>
          <w:bCs/>
          <w:sz w:val="28"/>
          <w:szCs w:val="22"/>
        </w:rPr>
        <w:t>articipants will</w:t>
      </w:r>
      <w:r w:rsidRPr="00C73D4D">
        <w:rPr>
          <w:rFonts w:ascii="Arial" w:hAnsi="Arial" w:cs="Arial"/>
          <w:b/>
          <w:bCs/>
          <w:sz w:val="28"/>
          <w:szCs w:val="22"/>
        </w:rPr>
        <w:t xml:space="preserve"> be able to successfully</w:t>
      </w:r>
      <w:r w:rsidR="007510F0" w:rsidRPr="00C73D4D">
        <w:rPr>
          <w:rFonts w:ascii="Arial" w:hAnsi="Arial" w:cs="Arial"/>
          <w:b/>
          <w:bCs/>
          <w:sz w:val="28"/>
          <w:szCs w:val="22"/>
        </w:rPr>
        <w:t>:</w:t>
      </w:r>
    </w:p>
    <w:p w14:paraId="6C575AC4" w14:textId="125508E0" w:rsidR="007510F0" w:rsidRPr="00C73D4D" w:rsidRDefault="007510F0" w:rsidP="00C73D4D">
      <w:pPr>
        <w:tabs>
          <w:tab w:val="left" w:pos="1800"/>
        </w:tabs>
        <w:rPr>
          <w:rFonts w:ascii="Arial" w:hAnsi="Arial" w:cs="Arial"/>
          <w:sz w:val="28"/>
          <w:szCs w:val="22"/>
        </w:rPr>
      </w:pPr>
    </w:p>
    <w:p w14:paraId="1B0933B6" w14:textId="77777777" w:rsidR="009B571B" w:rsidRDefault="009B571B" w:rsidP="009B571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2"/>
        </w:rPr>
      </w:pPr>
      <w:r w:rsidRPr="009B571B">
        <w:rPr>
          <w:rFonts w:ascii="Arial" w:hAnsi="Arial" w:cs="Arial"/>
          <w:sz w:val="28"/>
          <w:szCs w:val="22"/>
        </w:rPr>
        <w:t>Explain the structure and purpose of EPC contracts in power and energy projects, including how risks are allocated between owners and contractors.</w:t>
      </w:r>
    </w:p>
    <w:p w14:paraId="468C1A60" w14:textId="77777777" w:rsidR="009B571B" w:rsidRPr="009B571B" w:rsidRDefault="009B571B" w:rsidP="009B571B">
      <w:pPr>
        <w:pStyle w:val="ListParagraph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2"/>
        </w:rPr>
      </w:pPr>
    </w:p>
    <w:p w14:paraId="2B9E32AE" w14:textId="26423C57" w:rsidR="009B571B" w:rsidRPr="009B571B" w:rsidRDefault="009B571B" w:rsidP="009B571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8"/>
          <w:szCs w:val="22"/>
        </w:rPr>
      </w:pPr>
      <w:r w:rsidRPr="009B571B">
        <w:rPr>
          <w:rFonts w:ascii="Arial" w:hAnsi="Arial" w:cs="Arial"/>
          <w:sz w:val="28"/>
          <w:szCs w:val="22"/>
        </w:rPr>
        <w:t>Analyze key contract components—such as performance standards, pricing models, limitations of liability, and dispute resolution procedures—and assess their impact on project outcomes.</w:t>
      </w:r>
    </w:p>
    <w:p w14:paraId="36CE83AC" w14:textId="77777777" w:rsidR="009B571B" w:rsidRPr="009B571B" w:rsidRDefault="009B571B" w:rsidP="009B571B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2"/>
        </w:rPr>
      </w:pPr>
    </w:p>
    <w:p w14:paraId="78F7FEF7" w14:textId="77777777" w:rsidR="009B571B" w:rsidRDefault="009B571B" w:rsidP="009B571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8"/>
          <w:szCs w:val="22"/>
        </w:rPr>
      </w:pPr>
      <w:r w:rsidRPr="009B571B">
        <w:rPr>
          <w:rFonts w:ascii="Arial" w:hAnsi="Arial" w:cs="Arial"/>
          <w:sz w:val="28"/>
          <w:szCs w:val="22"/>
        </w:rPr>
        <w:t>Apply best practices for drafting and negotiating EPC contract provisions to reduce ambiguity, manage risk, and prevent claims and disputes.</w:t>
      </w:r>
    </w:p>
    <w:p w14:paraId="0C93EA7A" w14:textId="77777777" w:rsidR="009B571B" w:rsidRPr="009B571B" w:rsidRDefault="009B571B" w:rsidP="009B571B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2"/>
        </w:rPr>
      </w:pPr>
    </w:p>
    <w:p w14:paraId="143DEDAD" w14:textId="7E8302D3" w:rsidR="00C73D4D" w:rsidRPr="009B571B" w:rsidRDefault="009B571B" w:rsidP="009B571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8"/>
          <w:szCs w:val="22"/>
        </w:rPr>
      </w:pPr>
      <w:r w:rsidRPr="009B571B">
        <w:rPr>
          <w:rFonts w:ascii="Arial" w:hAnsi="Arial" w:cs="Arial"/>
          <w:sz w:val="28"/>
          <w:szCs w:val="22"/>
        </w:rPr>
        <w:t>Evaluate real-world claims and dispute scenarios in energy project construction and develop strategies for resolution through effective contract management and alternative dispute mechanisms.</w:t>
      </w:r>
    </w:p>
    <w:sectPr w:rsidR="00C73D4D" w:rsidRPr="009B571B" w:rsidSect="00821AE4">
      <w:footerReference w:type="default" r:id="rId12"/>
      <w:type w:val="continuous"/>
      <w:pgSz w:w="12240" w:h="15840" w:code="1"/>
      <w:pgMar w:top="864" w:right="1440" w:bottom="540" w:left="1440" w:header="720" w:footer="3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6E7A" w14:textId="77777777" w:rsidR="00236A17" w:rsidRDefault="00236A17">
      <w:r>
        <w:separator/>
      </w:r>
    </w:p>
  </w:endnote>
  <w:endnote w:type="continuationSeparator" w:id="0">
    <w:p w14:paraId="19564E50" w14:textId="77777777" w:rsidR="00236A17" w:rsidRDefault="0023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Baskerville">
    <w:altName w:val="Cambria"/>
    <w:charset w:val="00"/>
    <w:family w:val="roman"/>
    <w:pitch w:val="variable"/>
    <w:sig w:usb0="00000003" w:usb1="00000000" w:usb2="00000000" w:usb3="00000000" w:csb0="00000001" w:csb1="00000000"/>
  </w:font>
  <w:font w:name="Helvetica CondensedBlack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 Condense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Light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225B" w14:textId="77777777" w:rsidR="00761225" w:rsidRDefault="00761225">
    <w:pPr>
      <w:pStyle w:val="Footer"/>
      <w:tabs>
        <w:tab w:val="clear" w:pos="8640"/>
      </w:tabs>
      <w:ind w:left="-720" w:right="-540"/>
      <w:jc w:val="center"/>
      <w:rPr>
        <w:rFonts w:ascii="Times New Roman" w:hAnsi="Times New Roman"/>
        <w:b/>
        <w:bCs/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5D92" w14:textId="77777777" w:rsidR="00236A17" w:rsidRDefault="00236A17">
      <w:r>
        <w:separator/>
      </w:r>
    </w:p>
  </w:footnote>
  <w:footnote w:type="continuationSeparator" w:id="0">
    <w:p w14:paraId="0DD765D8" w14:textId="77777777" w:rsidR="00236A17" w:rsidRDefault="0023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AB5"/>
    <w:multiLevelType w:val="hybridMultilevel"/>
    <w:tmpl w:val="7B8E8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4D61B4"/>
    <w:multiLevelType w:val="hybridMultilevel"/>
    <w:tmpl w:val="E03873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8174C4"/>
    <w:multiLevelType w:val="hybridMultilevel"/>
    <w:tmpl w:val="AA4A4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5C260D"/>
    <w:multiLevelType w:val="hybridMultilevel"/>
    <w:tmpl w:val="DB2A6F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695B72"/>
    <w:multiLevelType w:val="hybridMultilevel"/>
    <w:tmpl w:val="7CF8B026"/>
    <w:lvl w:ilvl="0" w:tplc="04BE4A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6C95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FC0401"/>
    <w:multiLevelType w:val="hybridMultilevel"/>
    <w:tmpl w:val="8C4E3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74F3"/>
    <w:multiLevelType w:val="hybridMultilevel"/>
    <w:tmpl w:val="E15881FC"/>
    <w:lvl w:ilvl="0" w:tplc="18CEEA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DFF095C"/>
    <w:multiLevelType w:val="multilevel"/>
    <w:tmpl w:val="A27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47CBC"/>
    <w:multiLevelType w:val="hybridMultilevel"/>
    <w:tmpl w:val="AB102956"/>
    <w:lvl w:ilvl="0" w:tplc="BB065CB2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rFonts w:hint="default"/>
      </w:rPr>
    </w:lvl>
    <w:lvl w:ilvl="1" w:tplc="D96C9528">
      <w:start w:val="1"/>
      <w:numFmt w:val="bullet"/>
      <w:lvlText w:val=""/>
      <w:lvlJc w:val="left"/>
      <w:pPr>
        <w:tabs>
          <w:tab w:val="num" w:pos="2153"/>
        </w:tabs>
        <w:ind w:left="2153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73"/>
        </w:tabs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3"/>
        </w:tabs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3"/>
        </w:tabs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3"/>
        </w:tabs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3"/>
        </w:tabs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3"/>
        </w:tabs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3"/>
        </w:tabs>
        <w:ind w:left="7193" w:hanging="180"/>
      </w:pPr>
    </w:lvl>
  </w:abstractNum>
  <w:abstractNum w:abstractNumId="9" w15:restartNumberingAfterBreak="0">
    <w:nsid w:val="2C6714E1"/>
    <w:multiLevelType w:val="hybridMultilevel"/>
    <w:tmpl w:val="6BEE2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FD0FB5"/>
    <w:multiLevelType w:val="hybridMultilevel"/>
    <w:tmpl w:val="2B3AABE4"/>
    <w:lvl w:ilvl="0" w:tplc="D9E84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A033F0"/>
    <w:multiLevelType w:val="hybridMultilevel"/>
    <w:tmpl w:val="70644A9A"/>
    <w:lvl w:ilvl="0" w:tplc="D96C952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D116E4D"/>
    <w:multiLevelType w:val="hybridMultilevel"/>
    <w:tmpl w:val="7A1E6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F27E8E"/>
    <w:multiLevelType w:val="hybridMultilevel"/>
    <w:tmpl w:val="AF26F800"/>
    <w:lvl w:ilvl="0" w:tplc="8AFC6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F3F55"/>
    <w:multiLevelType w:val="hybridMultilevel"/>
    <w:tmpl w:val="E04A0862"/>
    <w:lvl w:ilvl="0" w:tplc="DAA23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875AD4"/>
    <w:multiLevelType w:val="hybridMultilevel"/>
    <w:tmpl w:val="A5B8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92D00"/>
    <w:multiLevelType w:val="hybridMultilevel"/>
    <w:tmpl w:val="27DC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716E"/>
    <w:multiLevelType w:val="hybridMultilevel"/>
    <w:tmpl w:val="AF26F800"/>
    <w:lvl w:ilvl="0" w:tplc="8AFC6E7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24"/>
      </w:rPr>
    </w:lvl>
    <w:lvl w:ilvl="1" w:tplc="591E671C">
      <w:start w:val="1"/>
      <w:numFmt w:val="bullet"/>
      <w:lvlText w:val=""/>
      <w:lvlJc w:val="left"/>
      <w:pPr>
        <w:tabs>
          <w:tab w:val="num" w:pos="4320"/>
        </w:tabs>
        <w:ind w:left="3960" w:firstLine="0"/>
      </w:pPr>
      <w:rPr>
        <w:rFonts w:ascii="Symbol" w:hAnsi="Symbol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B327C9D"/>
    <w:multiLevelType w:val="hybridMultilevel"/>
    <w:tmpl w:val="BB36BB54"/>
    <w:lvl w:ilvl="0" w:tplc="1B443E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983329D"/>
    <w:multiLevelType w:val="multilevel"/>
    <w:tmpl w:val="BD5A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7799C"/>
    <w:multiLevelType w:val="hybridMultilevel"/>
    <w:tmpl w:val="4754D6A0"/>
    <w:lvl w:ilvl="0" w:tplc="1B443E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46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B188B"/>
    <w:multiLevelType w:val="hybridMultilevel"/>
    <w:tmpl w:val="6F2097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8B1894"/>
    <w:multiLevelType w:val="hybridMultilevel"/>
    <w:tmpl w:val="2550B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011536"/>
    <w:multiLevelType w:val="hybridMultilevel"/>
    <w:tmpl w:val="F36ACA20"/>
    <w:lvl w:ilvl="0" w:tplc="8AFC6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A635F"/>
    <w:multiLevelType w:val="hybridMultilevel"/>
    <w:tmpl w:val="EA5AFD08"/>
    <w:lvl w:ilvl="0" w:tplc="591E671C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2D65BA"/>
    <w:multiLevelType w:val="hybridMultilevel"/>
    <w:tmpl w:val="A6DE0082"/>
    <w:lvl w:ilvl="0" w:tplc="8AFC6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A6DD0"/>
    <w:multiLevelType w:val="hybridMultilevel"/>
    <w:tmpl w:val="24FC5BAE"/>
    <w:lvl w:ilvl="0" w:tplc="591E671C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78235B"/>
    <w:multiLevelType w:val="hybridMultilevel"/>
    <w:tmpl w:val="291C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55235"/>
    <w:multiLevelType w:val="hybridMultilevel"/>
    <w:tmpl w:val="AF26F800"/>
    <w:lvl w:ilvl="0" w:tplc="8AFC6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223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3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8279A"/>
    <w:multiLevelType w:val="hybridMultilevel"/>
    <w:tmpl w:val="D5D276CE"/>
    <w:lvl w:ilvl="0" w:tplc="17846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C58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A8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29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2B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E8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46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87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47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D95E19"/>
    <w:multiLevelType w:val="hybridMultilevel"/>
    <w:tmpl w:val="4FEA20F6"/>
    <w:lvl w:ilvl="0" w:tplc="591E671C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4877C5"/>
    <w:multiLevelType w:val="hybridMultilevel"/>
    <w:tmpl w:val="0896AF6E"/>
    <w:lvl w:ilvl="0" w:tplc="1B443E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50F0004"/>
    <w:multiLevelType w:val="hybridMultilevel"/>
    <w:tmpl w:val="78F000CE"/>
    <w:lvl w:ilvl="0" w:tplc="D488E7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3" w15:restartNumberingAfterBreak="0">
    <w:nsid w:val="753828BB"/>
    <w:multiLevelType w:val="hybridMultilevel"/>
    <w:tmpl w:val="856619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490DDF"/>
    <w:multiLevelType w:val="hybridMultilevel"/>
    <w:tmpl w:val="5F5001DA"/>
    <w:lvl w:ilvl="0" w:tplc="D488E78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 w:val="0"/>
      </w:rPr>
    </w:lvl>
    <w:lvl w:ilvl="1" w:tplc="42E25132">
      <w:start w:val="8"/>
      <w:numFmt w:val="bullet"/>
      <w:lvlText w:val="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615667960">
    <w:abstractNumId w:val="34"/>
  </w:num>
  <w:num w:numId="2" w16cid:durableId="558442344">
    <w:abstractNumId w:val="32"/>
  </w:num>
  <w:num w:numId="3" w16cid:durableId="2031570090">
    <w:abstractNumId w:val="11"/>
  </w:num>
  <w:num w:numId="4" w16cid:durableId="1569261789">
    <w:abstractNumId w:val="8"/>
  </w:num>
  <w:num w:numId="5" w16cid:durableId="1669404398">
    <w:abstractNumId w:val="4"/>
  </w:num>
  <w:num w:numId="6" w16cid:durableId="1553080583">
    <w:abstractNumId w:val="6"/>
  </w:num>
  <w:num w:numId="7" w16cid:durableId="785194676">
    <w:abstractNumId w:val="13"/>
  </w:num>
  <w:num w:numId="8" w16cid:durableId="753286867">
    <w:abstractNumId w:val="17"/>
  </w:num>
  <w:num w:numId="9" w16cid:durableId="1552500245">
    <w:abstractNumId w:val="25"/>
  </w:num>
  <w:num w:numId="10" w16cid:durableId="1027408256">
    <w:abstractNumId w:val="23"/>
  </w:num>
  <w:num w:numId="11" w16cid:durableId="1181357686">
    <w:abstractNumId w:val="24"/>
  </w:num>
  <w:num w:numId="12" w16cid:durableId="1706638646">
    <w:abstractNumId w:val="30"/>
  </w:num>
  <w:num w:numId="13" w16cid:durableId="1092777719">
    <w:abstractNumId w:val="26"/>
  </w:num>
  <w:num w:numId="14" w16cid:durableId="847988938">
    <w:abstractNumId w:val="28"/>
  </w:num>
  <w:num w:numId="15" w16cid:durableId="1426997218">
    <w:abstractNumId w:val="20"/>
  </w:num>
  <w:num w:numId="16" w16cid:durableId="1641423272">
    <w:abstractNumId w:val="31"/>
  </w:num>
  <w:num w:numId="17" w16cid:durableId="1543178063">
    <w:abstractNumId w:val="18"/>
  </w:num>
  <w:num w:numId="18" w16cid:durableId="1694382637">
    <w:abstractNumId w:val="14"/>
  </w:num>
  <w:num w:numId="19" w16cid:durableId="1611011878">
    <w:abstractNumId w:val="7"/>
  </w:num>
  <w:num w:numId="20" w16cid:durableId="2044939775">
    <w:abstractNumId w:val="10"/>
  </w:num>
  <w:num w:numId="21" w16cid:durableId="531185977">
    <w:abstractNumId w:val="1"/>
  </w:num>
  <w:num w:numId="22" w16cid:durableId="2049911681">
    <w:abstractNumId w:val="33"/>
  </w:num>
  <w:num w:numId="23" w16cid:durableId="1186095907">
    <w:abstractNumId w:val="15"/>
  </w:num>
  <w:num w:numId="24" w16cid:durableId="1673145615">
    <w:abstractNumId w:val="5"/>
  </w:num>
  <w:num w:numId="25" w16cid:durableId="1296332481">
    <w:abstractNumId w:val="27"/>
  </w:num>
  <w:num w:numId="26" w16cid:durableId="1903786914">
    <w:abstractNumId w:val="9"/>
  </w:num>
  <w:num w:numId="27" w16cid:durableId="1677683095">
    <w:abstractNumId w:val="16"/>
  </w:num>
  <w:num w:numId="28" w16cid:durableId="333384490">
    <w:abstractNumId w:val="2"/>
  </w:num>
  <w:num w:numId="29" w16cid:durableId="1406565626">
    <w:abstractNumId w:val="21"/>
  </w:num>
  <w:num w:numId="30" w16cid:durableId="1120802944">
    <w:abstractNumId w:val="29"/>
  </w:num>
  <w:num w:numId="31" w16cid:durableId="377097786">
    <w:abstractNumId w:val="3"/>
  </w:num>
  <w:num w:numId="32" w16cid:durableId="1748107929">
    <w:abstractNumId w:val="22"/>
  </w:num>
  <w:num w:numId="33" w16cid:durableId="1285578381">
    <w:abstractNumId w:val="0"/>
  </w:num>
  <w:num w:numId="34" w16cid:durableId="105276737">
    <w:abstractNumId w:val="12"/>
  </w:num>
  <w:num w:numId="35" w16cid:durableId="766354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97"/>
    <w:rsid w:val="00025F17"/>
    <w:rsid w:val="00033C2A"/>
    <w:rsid w:val="00070104"/>
    <w:rsid w:val="000722B0"/>
    <w:rsid w:val="00085AD5"/>
    <w:rsid w:val="00085FFC"/>
    <w:rsid w:val="00086603"/>
    <w:rsid w:val="000A7792"/>
    <w:rsid w:val="000B2804"/>
    <w:rsid w:val="000B306B"/>
    <w:rsid w:val="000D2A33"/>
    <w:rsid w:val="000E34B9"/>
    <w:rsid w:val="000E3753"/>
    <w:rsid w:val="001235EE"/>
    <w:rsid w:val="00125D3C"/>
    <w:rsid w:val="00143B69"/>
    <w:rsid w:val="00152FF7"/>
    <w:rsid w:val="001653E0"/>
    <w:rsid w:val="00171859"/>
    <w:rsid w:val="00172C7C"/>
    <w:rsid w:val="00184B14"/>
    <w:rsid w:val="001A3198"/>
    <w:rsid w:val="001A7BD2"/>
    <w:rsid w:val="001B1D1D"/>
    <w:rsid w:val="001B7424"/>
    <w:rsid w:val="001C2DDD"/>
    <w:rsid w:val="001D406F"/>
    <w:rsid w:val="001D5553"/>
    <w:rsid w:val="001D6D4C"/>
    <w:rsid w:val="001F2946"/>
    <w:rsid w:val="001F3026"/>
    <w:rsid w:val="001F3C2D"/>
    <w:rsid w:val="002011C7"/>
    <w:rsid w:val="002056DA"/>
    <w:rsid w:val="0023207F"/>
    <w:rsid w:val="00233EE7"/>
    <w:rsid w:val="00235BFA"/>
    <w:rsid w:val="00236A17"/>
    <w:rsid w:val="00263EA4"/>
    <w:rsid w:val="002646E1"/>
    <w:rsid w:val="002677D9"/>
    <w:rsid w:val="002701B3"/>
    <w:rsid w:val="00283645"/>
    <w:rsid w:val="00286253"/>
    <w:rsid w:val="002945D4"/>
    <w:rsid w:val="00296C8E"/>
    <w:rsid w:val="002A6C34"/>
    <w:rsid w:val="002D0248"/>
    <w:rsid w:val="002E1928"/>
    <w:rsid w:val="002F5A5F"/>
    <w:rsid w:val="00305403"/>
    <w:rsid w:val="00306807"/>
    <w:rsid w:val="00311ADC"/>
    <w:rsid w:val="003140EA"/>
    <w:rsid w:val="0032349E"/>
    <w:rsid w:val="00324654"/>
    <w:rsid w:val="00343777"/>
    <w:rsid w:val="00362274"/>
    <w:rsid w:val="0036750F"/>
    <w:rsid w:val="00387BB7"/>
    <w:rsid w:val="003C5247"/>
    <w:rsid w:val="003D6FDD"/>
    <w:rsid w:val="004217B9"/>
    <w:rsid w:val="00422D40"/>
    <w:rsid w:val="00430972"/>
    <w:rsid w:val="00431158"/>
    <w:rsid w:val="00442A5E"/>
    <w:rsid w:val="0044744A"/>
    <w:rsid w:val="004527DB"/>
    <w:rsid w:val="00460F62"/>
    <w:rsid w:val="00471758"/>
    <w:rsid w:val="00471C34"/>
    <w:rsid w:val="004879AE"/>
    <w:rsid w:val="004913CB"/>
    <w:rsid w:val="0049477D"/>
    <w:rsid w:val="0049736B"/>
    <w:rsid w:val="004A1F4C"/>
    <w:rsid w:val="004C011F"/>
    <w:rsid w:val="004D025D"/>
    <w:rsid w:val="004E4713"/>
    <w:rsid w:val="004E6549"/>
    <w:rsid w:val="004E6B3B"/>
    <w:rsid w:val="004F5ADD"/>
    <w:rsid w:val="00500699"/>
    <w:rsid w:val="00525406"/>
    <w:rsid w:val="00527466"/>
    <w:rsid w:val="005418E7"/>
    <w:rsid w:val="00551E1F"/>
    <w:rsid w:val="00553190"/>
    <w:rsid w:val="00560638"/>
    <w:rsid w:val="005637BF"/>
    <w:rsid w:val="00565E64"/>
    <w:rsid w:val="00572E50"/>
    <w:rsid w:val="005819B4"/>
    <w:rsid w:val="005A0F6E"/>
    <w:rsid w:val="005B14B4"/>
    <w:rsid w:val="005B30BE"/>
    <w:rsid w:val="005B43F7"/>
    <w:rsid w:val="005C483B"/>
    <w:rsid w:val="005C4E1C"/>
    <w:rsid w:val="005D600F"/>
    <w:rsid w:val="005F50EB"/>
    <w:rsid w:val="00627D1E"/>
    <w:rsid w:val="00653538"/>
    <w:rsid w:val="0066009A"/>
    <w:rsid w:val="0068322D"/>
    <w:rsid w:val="00685D6B"/>
    <w:rsid w:val="00691BBF"/>
    <w:rsid w:val="00694BCD"/>
    <w:rsid w:val="00697A68"/>
    <w:rsid w:val="006B22E6"/>
    <w:rsid w:val="006C4FFD"/>
    <w:rsid w:val="006E111D"/>
    <w:rsid w:val="006F2D45"/>
    <w:rsid w:val="007175B6"/>
    <w:rsid w:val="007213A1"/>
    <w:rsid w:val="007510F0"/>
    <w:rsid w:val="00752C0A"/>
    <w:rsid w:val="007548AB"/>
    <w:rsid w:val="00760A2A"/>
    <w:rsid w:val="00761225"/>
    <w:rsid w:val="00762E94"/>
    <w:rsid w:val="00781965"/>
    <w:rsid w:val="00781E39"/>
    <w:rsid w:val="00782A9C"/>
    <w:rsid w:val="00790836"/>
    <w:rsid w:val="007A5814"/>
    <w:rsid w:val="007B0E39"/>
    <w:rsid w:val="007D74D7"/>
    <w:rsid w:val="007E0E26"/>
    <w:rsid w:val="007E74D5"/>
    <w:rsid w:val="007F1143"/>
    <w:rsid w:val="00815E73"/>
    <w:rsid w:val="00821AE4"/>
    <w:rsid w:val="00825F8B"/>
    <w:rsid w:val="008278E1"/>
    <w:rsid w:val="008412F3"/>
    <w:rsid w:val="00857188"/>
    <w:rsid w:val="008575B0"/>
    <w:rsid w:val="00857EF0"/>
    <w:rsid w:val="008676A6"/>
    <w:rsid w:val="00867CF8"/>
    <w:rsid w:val="008871D0"/>
    <w:rsid w:val="008A011D"/>
    <w:rsid w:val="008A4E44"/>
    <w:rsid w:val="008C0CCF"/>
    <w:rsid w:val="008C47FD"/>
    <w:rsid w:val="008D2CC5"/>
    <w:rsid w:val="009469DD"/>
    <w:rsid w:val="0095053B"/>
    <w:rsid w:val="00961DAD"/>
    <w:rsid w:val="00964A92"/>
    <w:rsid w:val="009760EA"/>
    <w:rsid w:val="0098007F"/>
    <w:rsid w:val="009A63DC"/>
    <w:rsid w:val="009B571B"/>
    <w:rsid w:val="009F25BF"/>
    <w:rsid w:val="009F4357"/>
    <w:rsid w:val="009F5922"/>
    <w:rsid w:val="009F7B66"/>
    <w:rsid w:val="00A20CC9"/>
    <w:rsid w:val="00A20E86"/>
    <w:rsid w:val="00A261B3"/>
    <w:rsid w:val="00A32023"/>
    <w:rsid w:val="00A71675"/>
    <w:rsid w:val="00A94F18"/>
    <w:rsid w:val="00AA0D42"/>
    <w:rsid w:val="00AA2674"/>
    <w:rsid w:val="00AA48A1"/>
    <w:rsid w:val="00AB1B97"/>
    <w:rsid w:val="00AC0F22"/>
    <w:rsid w:val="00AD2139"/>
    <w:rsid w:val="00AE5A59"/>
    <w:rsid w:val="00AF1814"/>
    <w:rsid w:val="00AF653B"/>
    <w:rsid w:val="00AF669D"/>
    <w:rsid w:val="00B12914"/>
    <w:rsid w:val="00B25ECC"/>
    <w:rsid w:val="00B31481"/>
    <w:rsid w:val="00B329A3"/>
    <w:rsid w:val="00B65776"/>
    <w:rsid w:val="00B7334F"/>
    <w:rsid w:val="00B80DAB"/>
    <w:rsid w:val="00B85BA7"/>
    <w:rsid w:val="00B92A19"/>
    <w:rsid w:val="00BA612A"/>
    <w:rsid w:val="00BA6897"/>
    <w:rsid w:val="00BC6E6F"/>
    <w:rsid w:val="00BD50B2"/>
    <w:rsid w:val="00BD7CFF"/>
    <w:rsid w:val="00BE08D4"/>
    <w:rsid w:val="00BE0A9A"/>
    <w:rsid w:val="00BE5506"/>
    <w:rsid w:val="00BE5C47"/>
    <w:rsid w:val="00C06073"/>
    <w:rsid w:val="00C10AD3"/>
    <w:rsid w:val="00C13082"/>
    <w:rsid w:val="00C166C5"/>
    <w:rsid w:val="00C223B6"/>
    <w:rsid w:val="00C60C11"/>
    <w:rsid w:val="00C72D18"/>
    <w:rsid w:val="00C73D4D"/>
    <w:rsid w:val="00C74B09"/>
    <w:rsid w:val="00C94128"/>
    <w:rsid w:val="00CA16E2"/>
    <w:rsid w:val="00CC03BA"/>
    <w:rsid w:val="00CD5E6B"/>
    <w:rsid w:val="00CE4A17"/>
    <w:rsid w:val="00D04691"/>
    <w:rsid w:val="00D0591E"/>
    <w:rsid w:val="00D272AF"/>
    <w:rsid w:val="00D57E57"/>
    <w:rsid w:val="00D65F82"/>
    <w:rsid w:val="00D67B55"/>
    <w:rsid w:val="00DA36D0"/>
    <w:rsid w:val="00DA4239"/>
    <w:rsid w:val="00DA525F"/>
    <w:rsid w:val="00DA7652"/>
    <w:rsid w:val="00DB0278"/>
    <w:rsid w:val="00DB3CC1"/>
    <w:rsid w:val="00DB426D"/>
    <w:rsid w:val="00DB50EC"/>
    <w:rsid w:val="00DB700C"/>
    <w:rsid w:val="00DD1D6C"/>
    <w:rsid w:val="00DD49EA"/>
    <w:rsid w:val="00DE43EF"/>
    <w:rsid w:val="00DF2718"/>
    <w:rsid w:val="00DF751B"/>
    <w:rsid w:val="00E15C1D"/>
    <w:rsid w:val="00E3216E"/>
    <w:rsid w:val="00E3586E"/>
    <w:rsid w:val="00E657D1"/>
    <w:rsid w:val="00E716E2"/>
    <w:rsid w:val="00EA3F50"/>
    <w:rsid w:val="00EB361C"/>
    <w:rsid w:val="00F01B50"/>
    <w:rsid w:val="00F036E6"/>
    <w:rsid w:val="00F03CE2"/>
    <w:rsid w:val="00F12F08"/>
    <w:rsid w:val="00F17ECE"/>
    <w:rsid w:val="00F207A2"/>
    <w:rsid w:val="00F40D9E"/>
    <w:rsid w:val="00F5161E"/>
    <w:rsid w:val="00F54771"/>
    <w:rsid w:val="00F76090"/>
    <w:rsid w:val="00F833F9"/>
    <w:rsid w:val="00F87B55"/>
    <w:rsid w:val="00F92F5A"/>
    <w:rsid w:val="00FA306E"/>
    <w:rsid w:val="00FC0710"/>
    <w:rsid w:val="00FD55CC"/>
    <w:rsid w:val="00FE099A"/>
    <w:rsid w:val="00FE565B"/>
    <w:rsid w:val="00FF053E"/>
    <w:rsid w:val="0DB9BE1C"/>
    <w:rsid w:val="10A8DBD2"/>
    <w:rsid w:val="1244AC33"/>
    <w:rsid w:val="2155D233"/>
    <w:rsid w:val="33AA12E3"/>
    <w:rsid w:val="41EACF65"/>
    <w:rsid w:val="457B87CC"/>
    <w:rsid w:val="475E6AFD"/>
    <w:rsid w:val="525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56D2D0F"/>
  <w15:docId w15:val="{2072FBCA-9EC0-4A6B-9DC0-6BA13BE8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D6C"/>
    <w:rPr>
      <w:rFonts w:ascii="New Baskerville" w:hAnsi="New Baskerville"/>
      <w:sz w:val="22"/>
    </w:rPr>
  </w:style>
  <w:style w:type="paragraph" w:styleId="Heading1">
    <w:name w:val="heading 1"/>
    <w:basedOn w:val="Normal"/>
    <w:next w:val="Normal"/>
    <w:link w:val="Heading1Char"/>
    <w:qFormat/>
    <w:rsid w:val="00782A9C"/>
    <w:pPr>
      <w:keepNext/>
      <w:autoSpaceDE w:val="0"/>
      <w:autoSpaceDN w:val="0"/>
      <w:adjustRightInd w:val="0"/>
      <w:outlineLvl w:val="0"/>
    </w:pPr>
    <w:rPr>
      <w:rFonts w:ascii="Helvetica CondensedBlack" w:hAnsi="Helvetica CondensedBlack"/>
      <w:sz w:val="126"/>
      <w:szCs w:val="166"/>
    </w:rPr>
  </w:style>
  <w:style w:type="paragraph" w:styleId="Heading2">
    <w:name w:val="heading 2"/>
    <w:basedOn w:val="Normal"/>
    <w:next w:val="Normal"/>
    <w:link w:val="Heading2Char"/>
    <w:qFormat/>
    <w:rsid w:val="00782A9C"/>
    <w:pPr>
      <w:keepNext/>
      <w:jc w:val="center"/>
      <w:outlineLvl w:val="1"/>
    </w:pPr>
    <w:rPr>
      <w:rFonts w:ascii="Times New Roman" w:hAnsi="Times New Roman"/>
      <w:color w:val="FFFFFF"/>
      <w:sz w:val="64"/>
    </w:rPr>
  </w:style>
  <w:style w:type="paragraph" w:styleId="Heading3">
    <w:name w:val="heading 3"/>
    <w:aliases w:val="Headline 5"/>
    <w:basedOn w:val="Normal"/>
    <w:next w:val="Normal"/>
    <w:link w:val="Heading3Char"/>
    <w:qFormat/>
    <w:rsid w:val="00782A9C"/>
    <w:pPr>
      <w:keepNext/>
      <w:jc w:val="center"/>
      <w:outlineLvl w:val="2"/>
    </w:pPr>
    <w:rPr>
      <w:rFonts w:ascii="Times New Roman" w:hAnsi="Times New Roman"/>
      <w:b/>
      <w:bCs/>
      <w:sz w:val="60"/>
    </w:rPr>
  </w:style>
  <w:style w:type="paragraph" w:styleId="Heading4">
    <w:name w:val="heading 4"/>
    <w:basedOn w:val="Normal"/>
    <w:next w:val="Normal"/>
    <w:link w:val="Heading4Char"/>
    <w:qFormat/>
    <w:rsid w:val="00782A9C"/>
    <w:pPr>
      <w:keepNext/>
      <w:autoSpaceDE w:val="0"/>
      <w:autoSpaceDN w:val="0"/>
      <w:adjustRightInd w:val="0"/>
      <w:spacing w:before="80" w:line="300" w:lineRule="atLeast"/>
      <w:ind w:left="-540"/>
      <w:outlineLvl w:val="3"/>
    </w:pPr>
    <w:rPr>
      <w:rFonts w:ascii="Times New Roman" w:hAnsi="Times New Roman"/>
      <w:i/>
      <w:iCs/>
      <w:szCs w:val="22"/>
    </w:rPr>
  </w:style>
  <w:style w:type="paragraph" w:styleId="Heading5">
    <w:name w:val="heading 5"/>
    <w:basedOn w:val="Normal"/>
    <w:next w:val="Normal"/>
    <w:qFormat/>
    <w:rsid w:val="00782A9C"/>
    <w:pPr>
      <w:keepNext/>
      <w:jc w:val="center"/>
      <w:outlineLvl w:val="4"/>
    </w:pPr>
    <w:rPr>
      <w:rFonts w:ascii="Times New Roman" w:hAnsi="Times New Roman"/>
      <w:b/>
      <w:bCs/>
      <w:i/>
      <w:iCs/>
      <w:color w:val="FFFFFF"/>
      <w:sz w:val="26"/>
      <w:szCs w:val="22"/>
    </w:rPr>
  </w:style>
  <w:style w:type="paragraph" w:styleId="Heading6">
    <w:name w:val="heading 6"/>
    <w:basedOn w:val="Normal"/>
    <w:next w:val="Normal"/>
    <w:link w:val="Heading6Char"/>
    <w:qFormat/>
    <w:rsid w:val="00782A9C"/>
    <w:pPr>
      <w:keepNext/>
      <w:jc w:val="center"/>
      <w:outlineLvl w:val="5"/>
    </w:pPr>
    <w:rPr>
      <w:rFonts w:ascii="Times New Roman" w:hAnsi="Times New Roman"/>
      <w:color w:val="FFFFFF"/>
      <w:sz w:val="28"/>
    </w:rPr>
  </w:style>
  <w:style w:type="paragraph" w:styleId="Heading7">
    <w:name w:val="heading 7"/>
    <w:basedOn w:val="Normal"/>
    <w:next w:val="Normal"/>
    <w:qFormat/>
    <w:rsid w:val="00782A9C"/>
    <w:pPr>
      <w:keepNext/>
      <w:tabs>
        <w:tab w:val="center" w:pos="5040"/>
        <w:tab w:val="center" w:pos="6120"/>
        <w:tab w:val="center" w:pos="7200"/>
        <w:tab w:val="center" w:pos="8280"/>
        <w:tab w:val="center" w:pos="9270"/>
      </w:tabs>
      <w:autoSpaceDE w:val="0"/>
      <w:autoSpaceDN w:val="0"/>
      <w:adjustRightInd w:val="0"/>
      <w:spacing w:line="220" w:lineRule="atLeast"/>
      <w:ind w:left="360"/>
      <w:outlineLvl w:val="6"/>
    </w:pPr>
    <w:rPr>
      <w:rFonts w:ascii="Helvetica Condensed" w:hAnsi="Helvetica Condensed"/>
      <w:b/>
      <w:bCs/>
      <w:smallCaps/>
      <w:szCs w:val="22"/>
    </w:rPr>
  </w:style>
  <w:style w:type="paragraph" w:styleId="Heading8">
    <w:name w:val="heading 8"/>
    <w:basedOn w:val="Normal"/>
    <w:next w:val="Normal"/>
    <w:qFormat/>
    <w:rsid w:val="00782A9C"/>
    <w:pPr>
      <w:keepNext/>
      <w:tabs>
        <w:tab w:val="center" w:pos="4680"/>
        <w:tab w:val="center" w:pos="5760"/>
        <w:tab w:val="center" w:pos="6840"/>
        <w:tab w:val="center" w:pos="7920"/>
        <w:tab w:val="center" w:pos="8910"/>
      </w:tabs>
      <w:autoSpaceDE w:val="0"/>
      <w:autoSpaceDN w:val="0"/>
      <w:adjustRightInd w:val="0"/>
      <w:spacing w:line="220" w:lineRule="atLeast"/>
      <w:ind w:left="360"/>
      <w:outlineLvl w:val="7"/>
    </w:pPr>
    <w:rPr>
      <w:i/>
      <w:iCs/>
      <w:szCs w:val="22"/>
    </w:rPr>
  </w:style>
  <w:style w:type="paragraph" w:styleId="Heading9">
    <w:name w:val="heading 9"/>
    <w:basedOn w:val="Normal"/>
    <w:next w:val="Normal"/>
    <w:qFormat/>
    <w:rsid w:val="00782A9C"/>
    <w:pPr>
      <w:keepNext/>
      <w:tabs>
        <w:tab w:val="left" w:pos="1080"/>
      </w:tabs>
      <w:ind w:left="-540"/>
      <w:outlineLvl w:val="8"/>
    </w:pPr>
    <w:rPr>
      <w:rFonts w:ascii="Times New Roman" w:hAnsi="Times New Roman"/>
      <w:b/>
      <w:bCs/>
      <w:sz w:val="24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782A9C"/>
    <w:pPr>
      <w:tabs>
        <w:tab w:val="left" w:pos="360"/>
        <w:tab w:val="right" w:pos="9360"/>
      </w:tabs>
      <w:autoSpaceDE w:val="0"/>
      <w:autoSpaceDN w:val="0"/>
      <w:adjustRightInd w:val="0"/>
      <w:ind w:left="360" w:hanging="360"/>
    </w:pPr>
    <w:rPr>
      <w:rFonts w:ascii="Helvetica Condensed" w:hAnsi="Helvetica Condensed"/>
      <w:b/>
      <w:bCs/>
      <w:szCs w:val="22"/>
    </w:rPr>
  </w:style>
  <w:style w:type="paragraph" w:styleId="BodyText">
    <w:name w:val="Body Text"/>
    <w:basedOn w:val="Normal"/>
    <w:rsid w:val="00782A9C"/>
    <w:pPr>
      <w:jc w:val="center"/>
    </w:pPr>
    <w:rPr>
      <w:color w:val="FFFFFF"/>
      <w:sz w:val="96"/>
    </w:rPr>
  </w:style>
  <w:style w:type="paragraph" w:styleId="BodyText2">
    <w:name w:val="Body Text 2"/>
    <w:basedOn w:val="Normal"/>
    <w:link w:val="BodyText2Char"/>
    <w:rsid w:val="00782A9C"/>
    <w:pPr>
      <w:autoSpaceDE w:val="0"/>
      <w:autoSpaceDN w:val="0"/>
      <w:adjustRightInd w:val="0"/>
      <w:spacing w:line="360" w:lineRule="atLeast"/>
    </w:pPr>
    <w:rPr>
      <w:rFonts w:ascii="Times New Roman" w:hAnsi="Times New Roman"/>
      <w:color w:val="000000"/>
      <w:sz w:val="36"/>
      <w:szCs w:val="36"/>
    </w:rPr>
  </w:style>
  <w:style w:type="paragraph" w:styleId="BodyText3">
    <w:name w:val="Body Text 3"/>
    <w:basedOn w:val="Normal"/>
    <w:rsid w:val="00782A9C"/>
    <w:rPr>
      <w:rFonts w:ascii="Times New Roman" w:hAnsi="Times New Roman"/>
      <w:b/>
      <w:bCs/>
    </w:rPr>
  </w:style>
  <w:style w:type="paragraph" w:styleId="Header">
    <w:name w:val="header"/>
    <w:basedOn w:val="Normal"/>
    <w:rsid w:val="00782A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2A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5C47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Headline 5 Char"/>
    <w:basedOn w:val="DefaultParagraphFont"/>
    <w:link w:val="Heading3"/>
    <w:rsid w:val="007510F0"/>
    <w:rPr>
      <w:b/>
      <w:bCs/>
      <w:sz w:val="60"/>
    </w:rPr>
  </w:style>
  <w:style w:type="character" w:customStyle="1" w:styleId="Heading4Char">
    <w:name w:val="Heading 4 Char"/>
    <w:basedOn w:val="DefaultParagraphFont"/>
    <w:link w:val="Heading4"/>
    <w:rsid w:val="007510F0"/>
    <w:rPr>
      <w:i/>
      <w:i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7510F0"/>
    <w:rPr>
      <w:color w:val="000000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B12914"/>
    <w:rPr>
      <w:rFonts w:ascii="Helvetica CondensedBlack" w:hAnsi="Helvetica CondensedBlack"/>
      <w:sz w:val="126"/>
      <w:szCs w:val="166"/>
    </w:rPr>
  </w:style>
  <w:style w:type="character" w:customStyle="1" w:styleId="Heading2Char">
    <w:name w:val="Heading 2 Char"/>
    <w:basedOn w:val="DefaultParagraphFont"/>
    <w:link w:val="Heading2"/>
    <w:rsid w:val="00B12914"/>
    <w:rPr>
      <w:color w:val="FFFFFF"/>
      <w:sz w:val="64"/>
    </w:rPr>
  </w:style>
  <w:style w:type="character" w:customStyle="1" w:styleId="Heading6Char">
    <w:name w:val="Heading 6 Char"/>
    <w:basedOn w:val="DefaultParagraphFont"/>
    <w:link w:val="Heading6"/>
    <w:rsid w:val="00B12914"/>
    <w:rPr>
      <w:color w:val="FFFFFF"/>
      <w:sz w:val="28"/>
    </w:rPr>
  </w:style>
  <w:style w:type="character" w:styleId="Strong">
    <w:name w:val="Strong"/>
    <w:basedOn w:val="DefaultParagraphFont"/>
    <w:uiPriority w:val="22"/>
    <w:qFormat/>
    <w:rsid w:val="00296C8E"/>
    <w:rPr>
      <w:b/>
      <w:bCs/>
    </w:rPr>
  </w:style>
  <w:style w:type="paragraph" w:styleId="ListParagraph">
    <w:name w:val="List Paragraph"/>
    <w:basedOn w:val="Normal"/>
    <w:uiPriority w:val="34"/>
    <w:qFormat/>
    <w:rsid w:val="001D6D4C"/>
    <w:pPr>
      <w:ind w:left="720"/>
      <w:contextualSpacing/>
    </w:pPr>
  </w:style>
  <w:style w:type="character" w:styleId="Hyperlink">
    <w:name w:val="Hyperlink"/>
    <w:basedOn w:val="DefaultParagraphFont"/>
    <w:unhideWhenUsed/>
    <w:rsid w:val="00C73D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C7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409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51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4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1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0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A97E88712A64ABC69980EFA218F46" ma:contentTypeVersion="17" ma:contentTypeDescription="Create a new document." ma:contentTypeScope="" ma:versionID="fce38d52d9379f423f526cdd74aa4820">
  <xsd:schema xmlns:xsd="http://www.w3.org/2001/XMLSchema" xmlns:xs="http://www.w3.org/2001/XMLSchema" xmlns:p="http://schemas.microsoft.com/office/2006/metadata/properties" xmlns:ns2="cffb578e-8b7f-4f2c-867a-24f47d46571b" xmlns:ns3="09994b06-cf2c-4b32-a4f9-2eb8fcfd58b3" targetNamespace="http://schemas.microsoft.com/office/2006/metadata/properties" ma:root="true" ma:fieldsID="a7036b79e45efacf8161fdf1482cb598" ns2:_="" ns3:_="">
    <xsd:import namespace="cffb578e-8b7f-4f2c-867a-24f47d46571b"/>
    <xsd:import namespace="09994b06-cf2c-4b32-a4f9-2eb8fcfd5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578e-8b7f-4f2c-867a-24f47d465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a8c3e8-09d4-4d0e-b106-7addde49c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94b06-cf2c-4b32-a4f9-2eb8fcfd5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ddb0b6-69f1-4b4a-96ba-63a91e44073a}" ma:internalName="TaxCatchAll" ma:showField="CatchAllData" ma:web="09994b06-cf2c-4b32-a4f9-2eb8fcfd5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578e-8b7f-4f2c-867a-24f47d46571b">
      <Terms xmlns="http://schemas.microsoft.com/office/infopath/2007/PartnerControls"/>
    </lcf76f155ced4ddcb4097134ff3c332f>
    <TaxCatchAll xmlns="09994b06-cf2c-4b32-a4f9-2eb8fcfd58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1AF7-1010-427A-AADA-358755456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578e-8b7f-4f2c-867a-24f47d46571b"/>
    <ds:schemaRef ds:uri="09994b06-cf2c-4b32-a4f9-2eb8fcfd5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783D8-55C7-4DBF-ADBA-ACBD7EB74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9BC4B-BBCD-484E-8558-A485A2BE1957}">
  <ds:schemaRefs>
    <ds:schemaRef ds:uri="http://www.w3.org/XML/1998/namespace"/>
    <ds:schemaRef ds:uri="http://schemas.openxmlformats.org/package/2006/metadata/core-properties"/>
    <ds:schemaRef ds:uri="09994b06-cf2c-4b32-a4f9-2eb8fcfd58b3"/>
    <ds:schemaRef ds:uri="http://purl.org/dc/elements/1.1/"/>
    <ds:schemaRef ds:uri="cffb578e-8b7f-4f2c-867a-24f47d46571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EAB9330-FDB4-45ED-9B32-07E3C0B9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296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</vt:lpstr>
    </vt:vector>
  </TitlesOfParts>
  <Company>American Public Power Association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:creator>mriley</dc:creator>
  <cp:lastModifiedBy>Erin Troast</cp:lastModifiedBy>
  <cp:revision>3</cp:revision>
  <cp:lastPrinted>2023-07-31T18:40:00Z</cp:lastPrinted>
  <dcterms:created xsi:type="dcterms:W3CDTF">2025-07-23T15:13:00Z</dcterms:created>
  <dcterms:modified xsi:type="dcterms:W3CDTF">2025-07-23T15:43:00Z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0x0101009DAA97E88712A64ABC69980EFA218F46</vt:lpwstr>
  </property>
  <property fmtid="{D5CDD505-2E9C-101B-9397-08002B2CF9AE}" pid="3" name="MediaServiceImageTags">
    <vt:lpwstr/>
  </property>
</Properties>
</file>